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6" w:rsidRDefault="00F232A2" w:rsidP="00320416">
      <w:pPr>
        <w:rPr>
          <w:rFonts w:ascii="Tahoma" w:hAnsi="Tahoma" w:cs="Tahoma"/>
          <w:color w:val="FF0000"/>
        </w:rPr>
      </w:pPr>
      <w:r>
        <w:rPr>
          <w:lang w:eastAsia="es-ES"/>
        </w:rPr>
        <w:drawing>
          <wp:anchor distT="0" distB="0" distL="114300" distR="114300" simplePos="0" relativeHeight="251657728" behindDoc="0" locked="0" layoutInCell="1" allowOverlap="1" wp14:anchorId="5D663335" wp14:editId="34C75E15">
            <wp:simplePos x="0" y="0"/>
            <wp:positionH relativeFrom="column">
              <wp:posOffset>3099435</wp:posOffset>
            </wp:positionH>
            <wp:positionV relativeFrom="paragraph">
              <wp:posOffset>-479425</wp:posOffset>
            </wp:positionV>
            <wp:extent cx="3133725" cy="25717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pic:spPr>
                </pic:pic>
              </a:graphicData>
            </a:graphic>
            <wp14:sizeRelH relativeFrom="page">
              <wp14:pctWidth>0</wp14:pctWidth>
            </wp14:sizeRelH>
            <wp14:sizeRelV relativeFrom="page">
              <wp14:pctHeight>0</wp14:pctHeight>
            </wp14:sizeRelV>
          </wp:anchor>
        </w:drawing>
      </w:r>
      <w:r w:rsidR="00483342">
        <w:rPr>
          <w:lang w:eastAsia="es-ES"/>
        </w:rPr>
        <w:drawing>
          <wp:anchor distT="0" distB="0" distL="114300" distR="114300" simplePos="0" relativeHeight="251660800" behindDoc="1" locked="0" layoutInCell="1" allowOverlap="1" wp14:anchorId="534F0AA9" wp14:editId="1A58D814">
            <wp:simplePos x="0" y="0"/>
            <wp:positionH relativeFrom="column">
              <wp:posOffset>-810260</wp:posOffset>
            </wp:positionH>
            <wp:positionV relativeFrom="paragraph">
              <wp:posOffset>-922020</wp:posOffset>
            </wp:positionV>
            <wp:extent cx="7593965" cy="10732770"/>
            <wp:effectExtent l="0" t="0" r="698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3965" cy="1073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16" w:rsidRDefault="00320416" w:rsidP="00320416">
      <w:pPr>
        <w:rPr>
          <w:rFonts w:ascii="Tahoma" w:hAnsi="Tahoma" w:cs="Tahoma"/>
          <w:color w:val="FF0000"/>
        </w:rPr>
      </w:pPr>
    </w:p>
    <w:p w:rsidR="00320416" w:rsidRDefault="00320416" w:rsidP="00320416">
      <w:pPr>
        <w:rPr>
          <w:rFonts w:ascii="Tahoma" w:hAnsi="Tahoma" w:cs="Tahoma"/>
        </w:rPr>
      </w:pPr>
    </w:p>
    <w:p w:rsidR="00320416" w:rsidRDefault="00320416" w:rsidP="00320416">
      <w:pPr>
        <w:ind w:right="-23"/>
        <w:rPr>
          <w:rFonts w:ascii="Tahoma" w:hAnsi="Tahoma" w:cs="Tahoma"/>
        </w:rPr>
      </w:pPr>
    </w:p>
    <w:p w:rsidR="00320416" w:rsidRDefault="00320416" w:rsidP="00320416">
      <w:pPr>
        <w:ind w:right="-23"/>
        <w:rPr>
          <w:rFonts w:ascii="Tahoma" w:hAnsi="Tahoma" w:cs="Tahoma"/>
          <w:color w:val="FF0000"/>
        </w:rPr>
      </w:pPr>
    </w:p>
    <w:p w:rsidR="00320416" w:rsidRDefault="00320416" w:rsidP="00320416">
      <w:pPr>
        <w:ind w:right="-23"/>
        <w:rPr>
          <w:rFonts w:ascii="Tahoma" w:hAnsi="Tahoma" w:cs="Tahoma"/>
          <w:color w:val="FF0000"/>
        </w:rPr>
      </w:pPr>
    </w:p>
    <w:p w:rsidR="00320416" w:rsidRDefault="00320416" w:rsidP="00320416">
      <w:pPr>
        <w:ind w:right="-23"/>
        <w:rPr>
          <w:rFonts w:ascii="Tahoma" w:hAnsi="Tahoma" w:cs="Tahoma"/>
          <w:color w:val="FF0000"/>
        </w:rPr>
      </w:pPr>
    </w:p>
    <w:p w:rsidR="00320416" w:rsidRDefault="00033C7C" w:rsidP="00320416">
      <w:pPr>
        <w:ind w:right="-23"/>
        <w:rPr>
          <w:rFonts w:ascii="Tahoma" w:hAnsi="Tahoma" w:cs="Tahoma"/>
        </w:rPr>
      </w:pPr>
      <w:r>
        <w:rPr>
          <w:lang w:eastAsia="es-ES"/>
        </w:rPr>
        <mc:AlternateContent>
          <mc:Choice Requires="wps">
            <w:drawing>
              <wp:anchor distT="0" distB="0" distL="114300" distR="114300" simplePos="0" relativeHeight="251658752" behindDoc="0" locked="0" layoutInCell="1" allowOverlap="1" wp14:anchorId="0BB19F1A" wp14:editId="383162E4">
                <wp:simplePos x="0" y="0"/>
                <wp:positionH relativeFrom="column">
                  <wp:posOffset>2443480</wp:posOffset>
                </wp:positionH>
                <wp:positionV relativeFrom="page">
                  <wp:posOffset>6886575</wp:posOffset>
                </wp:positionV>
                <wp:extent cx="2222204" cy="676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204"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14" w:rsidRDefault="003B0696" w:rsidP="00033C7C">
                            <w:pPr>
                              <w:jc w:val="center"/>
                              <w:rPr>
                                <w:rFonts w:ascii="Verdana" w:hAnsi="Verdana"/>
                                <w:b/>
                                <w:color w:val="FFFFFF" w:themeColor="background1"/>
                                <w:sz w:val="32"/>
                                <w:szCs w:val="32"/>
                              </w:rPr>
                            </w:pPr>
                            <w:r>
                              <w:rPr>
                                <w:rFonts w:ascii="Verdana" w:hAnsi="Verdana"/>
                                <w:b/>
                                <w:color w:val="FFFFFF" w:themeColor="background1"/>
                                <w:sz w:val="32"/>
                                <w:szCs w:val="32"/>
                              </w:rPr>
                              <w:t>Triangulo Dorado</w:t>
                            </w:r>
                          </w:p>
                          <w:p w:rsidR="00FA7A6A" w:rsidRDefault="00FA7A6A" w:rsidP="00FA7A6A">
                            <w:pPr>
                              <w:jc w:val="center"/>
                              <w:rPr>
                                <w:color w:val="FFFFFF" w:themeColor="background1"/>
                              </w:rPr>
                            </w:pPr>
                            <w:r>
                              <w:rPr>
                                <w:rFonts w:ascii="Verdana" w:hAnsi="Verdana"/>
                                <w:b/>
                                <w:color w:val="FFFFFF" w:themeColor="background1"/>
                              </w:rPr>
                              <w:t xml:space="preserve">7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6 </w:t>
                            </w:r>
                            <w:r w:rsidRPr="0088214B">
                              <w:rPr>
                                <w:rFonts w:ascii="Verdana" w:hAnsi="Verdana"/>
                                <w:b/>
                                <w:color w:val="FFFFFF" w:themeColor="background1"/>
                              </w:rPr>
                              <w:t>noches</w:t>
                            </w:r>
                          </w:p>
                          <w:p w:rsidR="00FA7A6A" w:rsidRPr="00033C7C" w:rsidRDefault="00FA7A6A" w:rsidP="00033C7C">
                            <w:pPr>
                              <w:jc w:val="center"/>
                              <w:rPr>
                                <w:color w:val="FFFFFF" w:themeColor="background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19F1A" id="_x0000_t202" coordsize="21600,21600" o:spt="202" path="m,l,21600r21600,l21600,xe">
                <v:stroke joinstyle="miter"/>
                <v:path gradientshapeok="t" o:connecttype="rect"/>
              </v:shapetype>
              <v:shape id="Text Box 2" o:spid="_x0000_s1026" type="#_x0000_t202" style="position:absolute;margin-left:192.4pt;margin-top:542.25pt;width:1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PRsg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" filled="f" stroked="f">
                <v:textbox>
                  <w:txbxContent>
                    <w:p w:rsidR="002A7A14" w:rsidRDefault="003B0696" w:rsidP="00033C7C">
                      <w:pPr>
                        <w:jc w:val="center"/>
                        <w:rPr>
                          <w:rFonts w:ascii="Verdana" w:hAnsi="Verdana"/>
                          <w:b/>
                          <w:color w:val="FFFFFF" w:themeColor="background1"/>
                          <w:sz w:val="32"/>
                          <w:szCs w:val="32"/>
                        </w:rPr>
                      </w:pPr>
                      <w:r>
                        <w:rPr>
                          <w:rFonts w:ascii="Verdana" w:hAnsi="Verdana"/>
                          <w:b/>
                          <w:color w:val="FFFFFF" w:themeColor="background1"/>
                          <w:sz w:val="32"/>
                          <w:szCs w:val="32"/>
                        </w:rPr>
                        <w:t>Triangulo Dorado</w:t>
                      </w:r>
                    </w:p>
                    <w:p w:rsidR="00FA7A6A" w:rsidRDefault="00FA7A6A" w:rsidP="00FA7A6A">
                      <w:pPr>
                        <w:jc w:val="center"/>
                        <w:rPr>
                          <w:color w:val="FFFFFF" w:themeColor="background1"/>
                        </w:rPr>
                      </w:pPr>
                      <w:r>
                        <w:rPr>
                          <w:rFonts w:ascii="Verdana" w:hAnsi="Verdana"/>
                          <w:b/>
                          <w:color w:val="FFFFFF" w:themeColor="background1"/>
                        </w:rPr>
                        <w:t xml:space="preserve">7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6 </w:t>
                      </w:r>
                      <w:r w:rsidRPr="0088214B">
                        <w:rPr>
                          <w:rFonts w:ascii="Verdana" w:hAnsi="Verdana"/>
                          <w:b/>
                          <w:color w:val="FFFFFF" w:themeColor="background1"/>
                        </w:rPr>
                        <w:t>noches</w:t>
                      </w:r>
                    </w:p>
                    <w:p w:rsidR="00FA7A6A" w:rsidRPr="00033C7C" w:rsidRDefault="00FA7A6A" w:rsidP="00033C7C">
                      <w:pPr>
                        <w:jc w:val="center"/>
                        <w:rPr>
                          <w:color w:val="FFFFFF" w:themeColor="background1"/>
                          <w:lang w:val="en-US"/>
                        </w:rPr>
                      </w:pPr>
                    </w:p>
                  </w:txbxContent>
                </v:textbox>
                <w10:wrap anchory="page"/>
              </v:shape>
            </w:pict>
          </mc:Fallback>
        </mc:AlternateContent>
      </w:r>
      <w:r w:rsidR="00483342">
        <w:rPr>
          <w:lang w:eastAsia="es-ES"/>
        </w:rPr>
        <w:drawing>
          <wp:anchor distT="0" distB="0" distL="114300" distR="114300" simplePos="0" relativeHeight="251656704" behindDoc="0" locked="0" layoutInCell="1" allowOverlap="1" wp14:anchorId="0B85337C" wp14:editId="1014DEBC">
            <wp:simplePos x="0" y="0"/>
            <wp:positionH relativeFrom="column">
              <wp:posOffset>-810260</wp:posOffset>
            </wp:positionH>
            <wp:positionV relativeFrom="page">
              <wp:posOffset>5073015</wp:posOffset>
            </wp:positionV>
            <wp:extent cx="5447665" cy="5652135"/>
            <wp:effectExtent l="0" t="0" r="635" b="571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665" cy="5652135"/>
                    </a:xfrm>
                    <a:prstGeom prst="rect">
                      <a:avLst/>
                    </a:prstGeom>
                    <a:noFill/>
                  </pic:spPr>
                </pic:pic>
              </a:graphicData>
            </a:graphic>
            <wp14:sizeRelH relativeFrom="page">
              <wp14:pctWidth>0</wp14:pctWidth>
            </wp14:sizeRelH>
            <wp14:sizeRelV relativeFrom="page">
              <wp14:pctHeight>0</wp14:pctHeight>
            </wp14:sizeRelV>
          </wp:anchor>
        </w:drawing>
      </w:r>
    </w:p>
    <w:p w:rsidR="00320416" w:rsidRDefault="00320416" w:rsidP="00320416">
      <w:pPr>
        <w:rPr>
          <w:rFonts w:ascii="Tahoma" w:hAnsi="Tahoma" w:cs="Tahoma"/>
        </w:rPr>
        <w:sectPr w:rsidR="00320416" w:rsidSect="00384E1C">
          <w:headerReference w:type="default" r:id="rId10"/>
          <w:footerReference w:type="default" r:id="rId11"/>
          <w:pgSz w:w="11907" w:h="16839"/>
          <w:pgMar w:top="1440" w:right="994" w:bottom="1440" w:left="1282" w:header="720" w:footer="413" w:gutter="0"/>
          <w:cols w:space="720"/>
          <w:titlePg/>
          <w:docGrid w:linePitch="326"/>
        </w:sectPr>
      </w:pPr>
    </w:p>
    <w:p w:rsidR="00FA56B3" w:rsidRDefault="00FA56B3" w:rsidP="00FA56B3">
      <w:pPr>
        <w:pBdr>
          <w:bottom w:val="single" w:sz="4" w:space="1" w:color="auto"/>
        </w:pBdr>
        <w:rPr>
          <w:rFonts w:ascii="Verdana" w:hAnsi="Verdana" w:cs="Tahoma"/>
          <w:b/>
          <w:bCs/>
          <w:sz w:val="22"/>
          <w:szCs w:val="22"/>
        </w:rPr>
      </w:pPr>
      <w:r w:rsidRPr="00FA56B3">
        <w:rPr>
          <w:rFonts w:ascii="Verdana" w:hAnsi="Verdana" w:cs="Tahoma"/>
          <w:b/>
          <w:bCs/>
          <w:sz w:val="22"/>
          <w:szCs w:val="22"/>
        </w:rPr>
        <w:lastRenderedPageBreak/>
        <w:t xml:space="preserve">RESUMEN DEL ITINERARIO </w:t>
      </w:r>
      <w:r>
        <w:rPr>
          <w:rFonts w:ascii="Verdana" w:hAnsi="Verdana" w:cs="Tahoma"/>
          <w:b/>
          <w:bCs/>
          <w:sz w:val="22"/>
          <w:szCs w:val="22"/>
        </w:rPr>
        <w:tab/>
      </w:r>
    </w:p>
    <w:p w:rsidR="00FA56B3" w:rsidRPr="00623782" w:rsidRDefault="00FA56B3" w:rsidP="00623782">
      <w:pPr>
        <w:jc w:val="both"/>
        <w:rPr>
          <w:rFonts w:ascii="Arial" w:hAnsi="Arial" w:cs="Arial"/>
          <w:sz w:val="22"/>
          <w:szCs w:val="22"/>
        </w:rPr>
      </w:pPr>
      <w:r w:rsidRPr="00623782">
        <w:rPr>
          <w:rFonts w:ascii="Arial" w:hAnsi="Arial" w:cs="Arial"/>
          <w:sz w:val="22"/>
          <w:szCs w:val="22"/>
        </w:rPr>
        <w:t xml:space="preserve"> </w:t>
      </w:r>
    </w:p>
    <w:p w:rsidR="000C2AB3" w:rsidRDefault="000C2AB3" w:rsidP="00623782">
      <w:pPr>
        <w:pBdr>
          <w:bottom w:val="single" w:sz="4" w:space="1" w:color="auto"/>
        </w:pBdr>
        <w:jc w:val="both"/>
        <w:rPr>
          <w:rFonts w:ascii="Arial" w:hAnsi="Arial" w:cs="Arial"/>
          <w:bCs/>
          <w:sz w:val="22"/>
          <w:szCs w:val="22"/>
        </w:rPr>
      </w:pPr>
      <w:r w:rsidRPr="000C2AB3">
        <w:rPr>
          <w:rFonts w:ascii="Arial" w:hAnsi="Arial" w:cs="Arial"/>
          <w:bCs/>
          <w:sz w:val="22"/>
          <w:szCs w:val="22"/>
        </w:rPr>
        <w:t>Programa ideal para quien va a India por primera vez ya que ofrece una primera introducción de los lugares más conocidos y bonitos del país. A destacar el Fuerte Rojo en Delhi, Palacio de la Ciudad en Jaipur y Taj Mahal en Agra</w:t>
      </w:r>
    </w:p>
    <w:p w:rsidR="000C2AB3" w:rsidRDefault="000C2AB3" w:rsidP="00623782">
      <w:pPr>
        <w:pBdr>
          <w:bottom w:val="single" w:sz="4" w:space="1" w:color="auto"/>
        </w:pBdr>
        <w:jc w:val="both"/>
        <w:rPr>
          <w:rFonts w:ascii="Arial" w:hAnsi="Arial" w:cs="Arial"/>
          <w:bCs/>
          <w:sz w:val="22"/>
          <w:szCs w:val="22"/>
        </w:rPr>
      </w:pPr>
    </w:p>
    <w:p w:rsidR="004F4227" w:rsidRDefault="00FA56B3" w:rsidP="004F4227">
      <w:pPr>
        <w:pBdr>
          <w:bottom w:val="single" w:sz="4" w:space="1" w:color="auto"/>
        </w:pBdr>
        <w:rPr>
          <w:rFonts w:ascii="Verdana" w:hAnsi="Verdana" w:cs="Tahoma"/>
          <w:b/>
          <w:bCs/>
          <w:sz w:val="22"/>
          <w:szCs w:val="22"/>
        </w:rPr>
      </w:pPr>
      <w:r w:rsidRPr="00FA56B3">
        <w:rPr>
          <w:rFonts w:ascii="Verdana" w:hAnsi="Verdana" w:cs="Tahoma"/>
          <w:b/>
          <w:bCs/>
          <w:sz w:val="22"/>
          <w:szCs w:val="22"/>
        </w:rPr>
        <w:t>DESTACADOS DEL ITINERARIO</w:t>
      </w:r>
      <w:r w:rsidR="004F4227">
        <w:rPr>
          <w:rFonts w:ascii="Verdana" w:hAnsi="Verdana" w:cs="Tahoma"/>
          <w:b/>
          <w:bCs/>
          <w:sz w:val="22"/>
          <w:szCs w:val="22"/>
        </w:rPr>
        <w:tab/>
      </w:r>
    </w:p>
    <w:p w:rsidR="004F4227" w:rsidRDefault="004F4227" w:rsidP="00623782">
      <w:pPr>
        <w:ind w:left="1080"/>
        <w:jc w:val="both"/>
        <w:rPr>
          <w:rFonts w:ascii="Arial" w:hAnsi="Arial" w:cs="Arial"/>
          <w:sz w:val="22"/>
          <w:szCs w:val="22"/>
        </w:rPr>
      </w:pPr>
      <w:r>
        <w:rPr>
          <w:rFonts w:ascii="Arial" w:hAnsi="Arial" w:cs="Arial"/>
          <w:sz w:val="22"/>
          <w:szCs w:val="22"/>
        </w:rPr>
        <w:t xml:space="preserve"> </w:t>
      </w:r>
    </w:p>
    <w:p w:rsidR="000C2AB3" w:rsidRPr="000C2AB3" w:rsidRDefault="000C1A66" w:rsidP="000C2AB3">
      <w:pPr>
        <w:pStyle w:val="Prrafodelista"/>
        <w:numPr>
          <w:ilvl w:val="0"/>
          <w:numId w:val="12"/>
        </w:numPr>
        <w:jc w:val="both"/>
        <w:rPr>
          <w:rFonts w:ascii="Arial" w:hAnsi="Arial" w:cs="Arial"/>
          <w:sz w:val="22"/>
          <w:szCs w:val="22"/>
        </w:rPr>
      </w:pPr>
      <w:r>
        <w:rPr>
          <w:rFonts w:ascii="Arial" w:hAnsi="Arial" w:cs="Arial"/>
          <w:bCs/>
          <w:sz w:val="22"/>
          <w:szCs w:val="22"/>
        </w:rPr>
        <w:t xml:space="preserve">Monumentos historicos de </w:t>
      </w:r>
      <w:r w:rsidR="000C2AB3" w:rsidRPr="000C2AB3">
        <w:rPr>
          <w:rFonts w:ascii="Arial" w:hAnsi="Arial" w:cs="Arial"/>
          <w:bCs/>
          <w:sz w:val="22"/>
          <w:szCs w:val="22"/>
        </w:rPr>
        <w:t>Delhi</w:t>
      </w:r>
    </w:p>
    <w:p w:rsidR="000C2AB3" w:rsidRPr="000C2AB3" w:rsidRDefault="000C2AB3" w:rsidP="000C2AB3">
      <w:pPr>
        <w:pStyle w:val="Prrafodelista"/>
        <w:numPr>
          <w:ilvl w:val="0"/>
          <w:numId w:val="12"/>
        </w:numPr>
        <w:jc w:val="both"/>
        <w:rPr>
          <w:rFonts w:ascii="Arial" w:hAnsi="Arial" w:cs="Arial"/>
          <w:sz w:val="22"/>
          <w:szCs w:val="22"/>
        </w:rPr>
      </w:pPr>
      <w:r w:rsidRPr="000C2AB3">
        <w:rPr>
          <w:rFonts w:ascii="Arial" w:hAnsi="Arial" w:cs="Arial"/>
          <w:bCs/>
          <w:sz w:val="22"/>
          <w:szCs w:val="22"/>
        </w:rPr>
        <w:t xml:space="preserve">Palacio de la Ciudad en Jaipur </w:t>
      </w:r>
    </w:p>
    <w:p w:rsidR="000C2AB3" w:rsidRPr="00C3526B" w:rsidRDefault="00337B6A" w:rsidP="000C2AB3">
      <w:pPr>
        <w:pStyle w:val="Prrafodelista"/>
        <w:numPr>
          <w:ilvl w:val="0"/>
          <w:numId w:val="12"/>
        </w:numPr>
        <w:jc w:val="both"/>
        <w:rPr>
          <w:rFonts w:ascii="Arial" w:hAnsi="Arial" w:cs="Arial"/>
          <w:sz w:val="22"/>
          <w:szCs w:val="22"/>
        </w:rPr>
      </w:pPr>
      <w:r>
        <w:rPr>
          <w:rFonts w:ascii="Arial" w:hAnsi="Arial" w:cs="Arial"/>
          <w:bCs/>
          <w:sz w:val="22"/>
          <w:szCs w:val="22"/>
        </w:rPr>
        <w:t xml:space="preserve">Taj Mahal en Agra </w:t>
      </w:r>
    </w:p>
    <w:p w:rsidR="00C3526B" w:rsidRDefault="00C3526B" w:rsidP="00C3526B">
      <w:pPr>
        <w:jc w:val="both"/>
        <w:rPr>
          <w:rFonts w:ascii="Arial" w:hAnsi="Arial" w:cs="Arial"/>
          <w:sz w:val="22"/>
          <w:szCs w:val="22"/>
        </w:rPr>
      </w:pPr>
    </w:p>
    <w:p w:rsidR="00C3526B" w:rsidRDefault="00C3526B" w:rsidP="00C3526B">
      <w:pPr>
        <w:pBdr>
          <w:bottom w:val="single" w:sz="4" w:space="1" w:color="auto"/>
        </w:pBdr>
        <w:rPr>
          <w:rFonts w:ascii="Verdana" w:hAnsi="Verdana" w:cs="Tahoma"/>
          <w:b/>
          <w:bCs/>
          <w:sz w:val="22"/>
          <w:szCs w:val="22"/>
        </w:rPr>
      </w:pPr>
      <w:r>
        <w:rPr>
          <w:rFonts w:ascii="Verdana" w:hAnsi="Verdana" w:cs="Tahoma"/>
          <w:b/>
          <w:bCs/>
          <w:sz w:val="22"/>
          <w:szCs w:val="22"/>
        </w:rPr>
        <w:t>MAPA DE LA INDIA</w:t>
      </w:r>
    </w:p>
    <w:p w:rsidR="00C3526B" w:rsidRPr="00C3526B" w:rsidRDefault="00C3526B" w:rsidP="00C3526B">
      <w:pPr>
        <w:jc w:val="both"/>
        <w:rPr>
          <w:rFonts w:ascii="Arial" w:hAnsi="Arial" w:cs="Arial"/>
          <w:sz w:val="22"/>
          <w:szCs w:val="22"/>
        </w:rPr>
      </w:pPr>
    </w:p>
    <w:p w:rsidR="00C3526B" w:rsidRDefault="00C3526B" w:rsidP="00C3526B">
      <w:pPr>
        <w:rPr>
          <w:rFonts w:ascii="Verdana" w:hAnsi="Verdana" w:cs="Tahoma"/>
          <w:b/>
          <w:bCs/>
          <w:sz w:val="22"/>
          <w:szCs w:val="22"/>
        </w:rPr>
      </w:pPr>
      <w:r w:rsidRPr="00F81C22">
        <w:rPr>
          <w:rFonts w:ascii="Tahoma" w:hAnsi="Tahoma" w:cs="Tahoma"/>
          <w:sz w:val="22"/>
          <w:szCs w:val="22"/>
          <w:lang w:eastAsia="es-ES"/>
        </w:rPr>
        <w:drawing>
          <wp:anchor distT="0" distB="0" distL="114300" distR="114300" simplePos="0" relativeHeight="251661824" behindDoc="0" locked="0" layoutInCell="1" allowOverlap="1">
            <wp:simplePos x="0" y="0"/>
            <wp:positionH relativeFrom="margin">
              <wp:align>center</wp:align>
            </wp:positionH>
            <wp:positionV relativeFrom="paragraph">
              <wp:posOffset>-1137</wp:posOffset>
            </wp:positionV>
            <wp:extent cx="4420235" cy="5326380"/>
            <wp:effectExtent l="0" t="0" r="0" b="7620"/>
            <wp:wrapThrough wrapText="bothSides">
              <wp:wrapPolygon edited="0">
                <wp:start x="0" y="0"/>
                <wp:lineTo x="0" y="21554"/>
                <wp:lineTo x="21504" y="21554"/>
                <wp:lineTo x="21504" y="0"/>
                <wp:lineTo x="0" y="0"/>
              </wp:wrapPolygon>
            </wp:wrapThrough>
            <wp:docPr id="20" name="Picture 20" descr="C:\Users\Jaswant\Desktop\India Map 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want\Desktop\India Map AK.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4420235" cy="532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16" w:rsidRDefault="00320416" w:rsidP="00320416">
      <w:pPr>
        <w:ind w:left="360"/>
        <w:rPr>
          <w:rFonts w:ascii="Tahoma" w:hAnsi="Tahoma" w:cs="Tahoma"/>
          <w:color w:val="FF0000"/>
          <w:sz w:val="22"/>
          <w:szCs w:val="22"/>
        </w:rPr>
      </w:pPr>
    </w:p>
    <w:p w:rsidR="00320416" w:rsidRDefault="00320416" w:rsidP="009D1B1C">
      <w:pPr>
        <w:ind w:left="360"/>
        <w:rPr>
          <w:rFonts w:ascii="Tahoma" w:hAnsi="Tahoma" w:cs="Tahoma"/>
          <w:sz w:val="22"/>
          <w:szCs w:val="22"/>
        </w:rPr>
        <w:sectPr w:rsidR="00320416" w:rsidSect="00384E1C">
          <w:headerReference w:type="default" r:id="rId13"/>
          <w:pgSz w:w="11907" w:h="16839"/>
          <w:pgMar w:top="1440" w:right="994" w:bottom="1440" w:left="1282" w:header="720" w:footer="720" w:gutter="0"/>
          <w:cols w:space="720"/>
        </w:sectPr>
      </w:pPr>
    </w:p>
    <w:p w:rsidR="006D0A7F" w:rsidRDefault="006D0A7F" w:rsidP="006D0A7F">
      <w:pPr>
        <w:pBdr>
          <w:bottom w:val="single" w:sz="4" w:space="1" w:color="auto"/>
        </w:pBdr>
        <w:rPr>
          <w:rFonts w:ascii="Verdana" w:hAnsi="Verdana" w:cs="Tahoma"/>
          <w:b/>
          <w:bCs/>
          <w:sz w:val="22"/>
          <w:szCs w:val="22"/>
        </w:rPr>
      </w:pPr>
      <w:r w:rsidRPr="0049772B">
        <w:rPr>
          <w:rFonts w:ascii="Verdana" w:hAnsi="Verdana" w:cs="Tahoma"/>
          <w:b/>
          <w:bCs/>
          <w:sz w:val="22"/>
          <w:szCs w:val="22"/>
        </w:rPr>
        <w:lastRenderedPageBreak/>
        <w:t>ESQUEMA DEL ITINERARIO</w:t>
      </w:r>
    </w:p>
    <w:p w:rsidR="006D0A7F" w:rsidRDefault="006D0A7F" w:rsidP="006D0A7F">
      <w:pPr>
        <w:jc w:val="center"/>
        <w:rPr>
          <w:rFonts w:ascii="Tahoma" w:hAnsi="Tahoma" w:cs="Tahoma"/>
          <w:b/>
          <w:bCs/>
          <w:sz w:val="22"/>
          <w:szCs w:val="22"/>
        </w:rPr>
      </w:pPr>
    </w:p>
    <w:tbl>
      <w:tblPr>
        <w:tblW w:w="0" w:type="auto"/>
        <w:tblLook w:val="04A0" w:firstRow="1" w:lastRow="0" w:firstColumn="1" w:lastColumn="0" w:noHBand="0" w:noVBand="1"/>
      </w:tblPr>
      <w:tblGrid>
        <w:gridCol w:w="1526"/>
        <w:gridCol w:w="3401"/>
        <w:gridCol w:w="3403"/>
        <w:gridCol w:w="1417"/>
      </w:tblGrid>
      <w:tr w:rsidR="006D0A7F" w:rsidTr="005B051E">
        <w:tc>
          <w:tcPr>
            <w:tcW w:w="1526" w:type="dxa"/>
            <w:shd w:val="clear" w:color="auto" w:fill="17365D"/>
            <w:hideMark/>
          </w:tcPr>
          <w:p w:rsidR="006D0A7F" w:rsidRDefault="006D0A7F" w:rsidP="005B051E">
            <w:pPr>
              <w:rPr>
                <w:rFonts w:ascii="Verdana" w:hAnsi="Verdana" w:cs="Tahoma"/>
                <w:b/>
                <w:bCs/>
                <w:color w:val="FFFFFF"/>
                <w:sz w:val="20"/>
                <w:szCs w:val="20"/>
              </w:rPr>
            </w:pPr>
            <w:r>
              <w:rPr>
                <w:rFonts w:ascii="Verdana" w:hAnsi="Verdana" w:cs="Tahoma"/>
                <w:b/>
                <w:bCs/>
                <w:color w:val="FFFFFF"/>
                <w:sz w:val="20"/>
                <w:szCs w:val="20"/>
              </w:rPr>
              <w:t>Dia</w:t>
            </w:r>
          </w:p>
        </w:tc>
        <w:tc>
          <w:tcPr>
            <w:tcW w:w="3401" w:type="dxa"/>
            <w:shd w:val="clear" w:color="auto" w:fill="17365D"/>
            <w:hideMark/>
          </w:tcPr>
          <w:p w:rsidR="006D0A7F" w:rsidRDefault="006D0A7F" w:rsidP="005B051E">
            <w:pPr>
              <w:rPr>
                <w:rFonts w:ascii="Verdana" w:hAnsi="Verdana" w:cs="Tahoma"/>
                <w:b/>
                <w:bCs/>
                <w:color w:val="FFFFFF"/>
                <w:sz w:val="20"/>
                <w:szCs w:val="20"/>
              </w:rPr>
            </w:pPr>
            <w:r>
              <w:rPr>
                <w:rFonts w:ascii="Verdana" w:hAnsi="Verdana" w:cs="Tahoma"/>
                <w:b/>
                <w:bCs/>
                <w:color w:val="FFFFFF"/>
                <w:sz w:val="20"/>
                <w:szCs w:val="20"/>
              </w:rPr>
              <w:t xml:space="preserve">Tramo   </w:t>
            </w:r>
          </w:p>
        </w:tc>
        <w:tc>
          <w:tcPr>
            <w:tcW w:w="3403" w:type="dxa"/>
            <w:shd w:val="clear" w:color="auto" w:fill="17365D"/>
            <w:hideMark/>
          </w:tcPr>
          <w:p w:rsidR="006D0A7F" w:rsidRDefault="006D0A7F" w:rsidP="005B051E">
            <w:pPr>
              <w:rPr>
                <w:rFonts w:ascii="Verdana" w:hAnsi="Verdana" w:cs="Tahoma"/>
                <w:b/>
                <w:bCs/>
                <w:color w:val="FFFFFF"/>
                <w:sz w:val="20"/>
                <w:szCs w:val="20"/>
              </w:rPr>
            </w:pPr>
            <w:r>
              <w:rPr>
                <w:rFonts w:ascii="Verdana" w:hAnsi="Verdana" w:cs="Tahoma"/>
                <w:b/>
                <w:bCs/>
                <w:color w:val="FFFFFF"/>
                <w:sz w:val="20"/>
                <w:szCs w:val="20"/>
              </w:rPr>
              <w:t xml:space="preserve">Alojamiento </w:t>
            </w:r>
          </w:p>
        </w:tc>
        <w:tc>
          <w:tcPr>
            <w:tcW w:w="1417" w:type="dxa"/>
            <w:shd w:val="clear" w:color="auto" w:fill="17365D"/>
            <w:hideMark/>
          </w:tcPr>
          <w:p w:rsidR="006D0A7F" w:rsidRDefault="006D0A7F" w:rsidP="005B051E">
            <w:pPr>
              <w:rPr>
                <w:rFonts w:ascii="Verdana" w:hAnsi="Verdana" w:cs="Tahoma"/>
                <w:b/>
                <w:bCs/>
                <w:color w:val="FFFFFF"/>
                <w:sz w:val="20"/>
                <w:szCs w:val="20"/>
              </w:rPr>
            </w:pPr>
            <w:r>
              <w:rPr>
                <w:rFonts w:ascii="Verdana" w:hAnsi="Verdana" w:cs="Tahoma"/>
                <w:b/>
                <w:bCs/>
                <w:color w:val="FFFFFF"/>
                <w:sz w:val="20"/>
                <w:szCs w:val="20"/>
              </w:rPr>
              <w:t xml:space="preserve">Comida </w:t>
            </w:r>
          </w:p>
        </w:tc>
      </w:tr>
    </w:tbl>
    <w:p w:rsidR="006D0A7F" w:rsidRDefault="006D0A7F" w:rsidP="006D0A7F">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6D0A7F" w:rsidTr="005B051E">
        <w:tc>
          <w:tcPr>
            <w:tcW w:w="152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01</w:t>
            </w:r>
          </w:p>
        </w:tc>
        <w:tc>
          <w:tcPr>
            <w:tcW w:w="3403"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 xml:space="preserve">Llegada Delhi  </w:t>
            </w:r>
          </w:p>
        </w:tc>
        <w:tc>
          <w:tcPr>
            <w:tcW w:w="3403" w:type="dxa"/>
            <w:tcBorders>
              <w:top w:val="nil"/>
              <w:left w:val="nil"/>
              <w:bottom w:val="dashSmallGap" w:sz="4" w:space="0" w:color="BFBFBF"/>
              <w:right w:val="nil"/>
            </w:tcBorders>
            <w:hideMark/>
          </w:tcPr>
          <w:p w:rsidR="006D0A7F" w:rsidRPr="000609F3" w:rsidRDefault="006D0A7F" w:rsidP="005B051E">
            <w:pPr>
              <w:spacing w:before="120"/>
              <w:rPr>
                <w:rFonts w:ascii="Arial" w:hAnsi="Arial" w:cs="Arial"/>
                <w:bCs/>
                <w:sz w:val="20"/>
                <w:szCs w:val="20"/>
                <w:lang w:val="en-US"/>
              </w:rPr>
            </w:pPr>
            <w:r>
              <w:rPr>
                <w:rFonts w:ascii="Arial" w:hAnsi="Arial" w:cs="Arial"/>
                <w:bCs/>
                <w:sz w:val="20"/>
                <w:szCs w:val="20"/>
                <w:lang w:val="en-US"/>
              </w:rPr>
              <w:t xml:space="preserve">En el hotel, New Delhi </w:t>
            </w:r>
          </w:p>
          <w:p w:rsidR="006D0A7F" w:rsidRPr="000609F3" w:rsidRDefault="00FE4E32" w:rsidP="005B051E">
            <w:pPr>
              <w:rPr>
                <w:rFonts w:ascii="Arial" w:hAnsi="Arial" w:cs="Arial"/>
                <w:bCs/>
                <w:sz w:val="20"/>
                <w:szCs w:val="20"/>
                <w:lang w:val="en-US"/>
              </w:rPr>
            </w:pPr>
            <w:r>
              <w:rPr>
                <w:rFonts w:ascii="Arial" w:hAnsi="Arial" w:cs="Arial"/>
                <w:bCs/>
                <w:sz w:val="20"/>
                <w:szCs w:val="20"/>
                <w:lang w:val="en-US"/>
              </w:rPr>
              <w:t>Do</w:t>
            </w:r>
            <w:r w:rsidR="006D0A7F">
              <w:rPr>
                <w:rFonts w:ascii="Arial" w:hAnsi="Arial" w:cs="Arial"/>
                <w:bCs/>
                <w:sz w:val="20"/>
                <w:szCs w:val="20"/>
                <w:lang w:val="en-US"/>
              </w:rPr>
              <w:t xml:space="preserve">ble/ Twin </w:t>
            </w:r>
          </w:p>
          <w:p w:rsidR="006D0A7F" w:rsidRPr="000609F3" w:rsidRDefault="006D0A7F" w:rsidP="005B051E">
            <w:pPr>
              <w:rPr>
                <w:rFonts w:ascii="Arial" w:hAnsi="Arial" w:cs="Arial"/>
                <w:bCs/>
                <w:sz w:val="20"/>
                <w:szCs w:val="20"/>
                <w:lang w:val="en-US"/>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 xml:space="preserve">_ - </w:t>
            </w:r>
            <w:r w:rsidR="00A45AD2">
              <w:rPr>
                <w:rFonts w:ascii="Arial" w:hAnsi="Arial" w:cs="Arial"/>
                <w:bCs/>
                <w:sz w:val="20"/>
                <w:szCs w:val="20"/>
              </w:rPr>
              <w:t>_</w:t>
            </w:r>
            <w:r>
              <w:rPr>
                <w:rFonts w:ascii="Arial" w:hAnsi="Arial" w:cs="Arial"/>
                <w:bCs/>
                <w:sz w:val="20"/>
                <w:szCs w:val="20"/>
              </w:rPr>
              <w:t xml:space="preserve"> - _</w:t>
            </w:r>
          </w:p>
        </w:tc>
      </w:tr>
    </w:tbl>
    <w:p w:rsidR="006D0A7F" w:rsidRDefault="006D0A7F" w:rsidP="006D0A7F">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6D0A7F" w:rsidTr="005B051E">
        <w:tc>
          <w:tcPr>
            <w:tcW w:w="1526"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02</w:t>
            </w:r>
          </w:p>
        </w:tc>
        <w:tc>
          <w:tcPr>
            <w:tcW w:w="3402"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 xml:space="preserve">Delhi </w:t>
            </w:r>
          </w:p>
        </w:tc>
        <w:tc>
          <w:tcPr>
            <w:tcW w:w="3402" w:type="dxa"/>
            <w:tcBorders>
              <w:top w:val="nil"/>
              <w:left w:val="nil"/>
              <w:bottom w:val="dashSmallGap" w:sz="4" w:space="0" w:color="BFBFBF"/>
              <w:right w:val="nil"/>
            </w:tcBorders>
            <w:hideMark/>
          </w:tcPr>
          <w:p w:rsidR="006D0A7F" w:rsidRPr="000609F3" w:rsidRDefault="006201E3" w:rsidP="005B051E">
            <w:pPr>
              <w:spacing w:before="120"/>
              <w:rPr>
                <w:rFonts w:ascii="Arial" w:hAnsi="Arial" w:cs="Arial"/>
                <w:bCs/>
                <w:sz w:val="20"/>
                <w:szCs w:val="20"/>
                <w:lang w:val="en-US"/>
              </w:rPr>
            </w:pPr>
            <w:r>
              <w:rPr>
                <w:rFonts w:ascii="Arial" w:hAnsi="Arial" w:cs="Arial"/>
                <w:bCs/>
                <w:sz w:val="20"/>
                <w:szCs w:val="20"/>
                <w:lang w:val="en-US"/>
              </w:rPr>
              <w:t>En el</w:t>
            </w:r>
            <w:r w:rsidR="006D0A7F">
              <w:rPr>
                <w:rFonts w:ascii="Arial" w:hAnsi="Arial" w:cs="Arial"/>
                <w:bCs/>
                <w:sz w:val="20"/>
                <w:szCs w:val="20"/>
                <w:lang w:val="en-US"/>
              </w:rPr>
              <w:t xml:space="preserve"> hotel, New Delhi </w:t>
            </w:r>
          </w:p>
          <w:p w:rsidR="006D0A7F" w:rsidRPr="000609F3" w:rsidRDefault="006D0A7F" w:rsidP="005B051E">
            <w:pPr>
              <w:rPr>
                <w:rFonts w:ascii="Arial" w:hAnsi="Arial" w:cs="Arial"/>
                <w:bCs/>
                <w:sz w:val="20"/>
                <w:szCs w:val="20"/>
                <w:lang w:val="en-US"/>
              </w:rPr>
            </w:pPr>
            <w:r>
              <w:rPr>
                <w:rFonts w:ascii="Arial" w:hAnsi="Arial" w:cs="Arial"/>
                <w:bCs/>
                <w:sz w:val="20"/>
                <w:szCs w:val="20"/>
                <w:lang w:val="en-US"/>
              </w:rPr>
              <w:t xml:space="preserve">Doble/ Twin </w:t>
            </w:r>
          </w:p>
          <w:p w:rsidR="006D0A7F" w:rsidRPr="000609F3" w:rsidRDefault="006D0A7F" w:rsidP="005B051E">
            <w:pPr>
              <w:rPr>
                <w:rFonts w:ascii="Arial" w:hAnsi="Arial" w:cs="Arial"/>
                <w:bCs/>
                <w:sz w:val="20"/>
                <w:szCs w:val="20"/>
                <w:lang w:val="en-US"/>
              </w:rPr>
            </w:pPr>
          </w:p>
        </w:tc>
        <w:tc>
          <w:tcPr>
            <w:tcW w:w="1417" w:type="dxa"/>
            <w:tcBorders>
              <w:top w:val="nil"/>
              <w:left w:val="nil"/>
              <w:bottom w:val="dashSmallGap" w:sz="4" w:space="0" w:color="BFBFBF"/>
              <w:right w:val="nil"/>
            </w:tcBorders>
            <w:hideMark/>
          </w:tcPr>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D - _ - _</w:t>
            </w:r>
          </w:p>
        </w:tc>
      </w:tr>
    </w:tbl>
    <w:p w:rsidR="006D0A7F" w:rsidRDefault="006D0A7F" w:rsidP="006D0A7F">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6D0A7F" w:rsidTr="005B051E">
        <w:tc>
          <w:tcPr>
            <w:tcW w:w="1527" w:type="dxa"/>
            <w:tcBorders>
              <w:top w:val="nil"/>
              <w:left w:val="nil"/>
              <w:bottom w:val="dashSmallGap" w:sz="4" w:space="0" w:color="BFBFBF"/>
              <w:right w:val="nil"/>
            </w:tcBorders>
            <w:hideMark/>
          </w:tcPr>
          <w:p w:rsidR="006D0A7F" w:rsidRDefault="006D0A7F" w:rsidP="00683B58">
            <w:pPr>
              <w:spacing w:before="120" w:after="100" w:afterAutospacing="1"/>
              <w:rPr>
                <w:rFonts w:ascii="Arial" w:hAnsi="Arial" w:cs="Arial"/>
                <w:bCs/>
                <w:sz w:val="20"/>
                <w:szCs w:val="20"/>
              </w:rPr>
            </w:pPr>
            <w:r>
              <w:rPr>
                <w:rFonts w:ascii="Arial" w:hAnsi="Arial" w:cs="Arial"/>
                <w:bCs/>
                <w:sz w:val="20"/>
                <w:szCs w:val="20"/>
              </w:rPr>
              <w:t>D</w:t>
            </w:r>
            <w:r w:rsidR="00683B58">
              <w:rPr>
                <w:rFonts w:ascii="Arial" w:hAnsi="Arial" w:cs="Arial"/>
                <w:bCs/>
                <w:sz w:val="20"/>
                <w:szCs w:val="20"/>
              </w:rPr>
              <w:t>i</w:t>
            </w:r>
            <w:r>
              <w:rPr>
                <w:rFonts w:ascii="Arial" w:hAnsi="Arial" w:cs="Arial"/>
                <w:bCs/>
                <w:sz w:val="20"/>
                <w:szCs w:val="20"/>
              </w:rPr>
              <w:t>a 03</w:t>
            </w:r>
          </w:p>
        </w:tc>
        <w:tc>
          <w:tcPr>
            <w:tcW w:w="3403" w:type="dxa"/>
            <w:tcBorders>
              <w:top w:val="nil"/>
              <w:left w:val="nil"/>
              <w:bottom w:val="dashSmallGap" w:sz="4" w:space="0" w:color="BFBFBF"/>
              <w:right w:val="nil"/>
            </w:tcBorders>
            <w:hideMark/>
          </w:tcPr>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 xml:space="preserve">Delhi – Jaipur  </w:t>
            </w:r>
          </w:p>
        </w:tc>
        <w:tc>
          <w:tcPr>
            <w:tcW w:w="3403" w:type="dxa"/>
            <w:tcBorders>
              <w:top w:val="nil"/>
              <w:left w:val="nil"/>
              <w:bottom w:val="dashSmallGap" w:sz="4" w:space="0" w:color="BFBFBF"/>
              <w:right w:val="nil"/>
            </w:tcBorders>
            <w:hideMark/>
          </w:tcPr>
          <w:p w:rsidR="006D0A7F" w:rsidRPr="00FE4E32" w:rsidRDefault="006D0A7F" w:rsidP="005B051E">
            <w:pPr>
              <w:spacing w:before="120"/>
              <w:rPr>
                <w:rFonts w:ascii="Arial" w:hAnsi="Arial" w:cs="Arial"/>
                <w:bCs/>
                <w:sz w:val="20"/>
                <w:szCs w:val="20"/>
              </w:rPr>
            </w:pPr>
            <w:r w:rsidRPr="00FE4E32">
              <w:rPr>
                <w:rFonts w:ascii="Arial" w:hAnsi="Arial" w:cs="Arial"/>
                <w:bCs/>
                <w:sz w:val="20"/>
                <w:szCs w:val="20"/>
              </w:rPr>
              <w:t xml:space="preserve">En el hotel, Jaipur                   Doble/ Twin </w:t>
            </w:r>
          </w:p>
          <w:p w:rsidR="006D0A7F" w:rsidRPr="00FE4E32" w:rsidRDefault="006D0A7F" w:rsidP="005B051E">
            <w:pPr>
              <w:rPr>
                <w:rFonts w:ascii="Arial" w:hAnsi="Arial" w:cs="Arial"/>
                <w:bCs/>
                <w:sz w:val="20"/>
                <w:szCs w:val="20"/>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 - _ - _</w:t>
            </w:r>
          </w:p>
        </w:tc>
      </w:tr>
      <w:tr w:rsidR="006D0A7F" w:rsidTr="005B051E">
        <w:tc>
          <w:tcPr>
            <w:tcW w:w="152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04</w:t>
            </w:r>
          </w:p>
        </w:tc>
        <w:tc>
          <w:tcPr>
            <w:tcW w:w="3403" w:type="dxa"/>
            <w:tcBorders>
              <w:top w:val="nil"/>
              <w:left w:val="nil"/>
              <w:bottom w:val="dashSmallGap" w:sz="4" w:space="0" w:color="BFBFBF"/>
              <w:right w:val="nil"/>
            </w:tcBorders>
            <w:hideMark/>
          </w:tcPr>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 xml:space="preserve">Jaipur  </w:t>
            </w:r>
          </w:p>
        </w:tc>
        <w:tc>
          <w:tcPr>
            <w:tcW w:w="3403" w:type="dxa"/>
            <w:tcBorders>
              <w:top w:val="nil"/>
              <w:left w:val="nil"/>
              <w:bottom w:val="dashSmallGap" w:sz="4" w:space="0" w:color="BFBFBF"/>
              <w:right w:val="nil"/>
            </w:tcBorders>
            <w:hideMark/>
          </w:tcPr>
          <w:p w:rsidR="006D0A7F" w:rsidRPr="00FE4E32" w:rsidRDefault="006D0A7F" w:rsidP="006D0A7F">
            <w:pPr>
              <w:spacing w:before="120"/>
              <w:rPr>
                <w:rFonts w:ascii="Arial" w:hAnsi="Arial" w:cs="Arial"/>
                <w:bCs/>
                <w:sz w:val="20"/>
                <w:szCs w:val="20"/>
              </w:rPr>
            </w:pPr>
            <w:r w:rsidRPr="00FE4E32">
              <w:rPr>
                <w:rFonts w:ascii="Arial" w:hAnsi="Arial" w:cs="Arial"/>
                <w:bCs/>
                <w:sz w:val="20"/>
                <w:szCs w:val="20"/>
              </w:rPr>
              <w:t xml:space="preserve">En el hotel, Jaipur                 </w:t>
            </w:r>
            <w:r w:rsidR="00FE4E32" w:rsidRPr="00FE4E32">
              <w:rPr>
                <w:rFonts w:ascii="Arial" w:hAnsi="Arial" w:cs="Arial"/>
                <w:bCs/>
                <w:sz w:val="20"/>
                <w:szCs w:val="20"/>
              </w:rPr>
              <w:t xml:space="preserve">  </w:t>
            </w:r>
            <w:r w:rsidRPr="00FE4E32">
              <w:rPr>
                <w:rFonts w:ascii="Arial" w:hAnsi="Arial" w:cs="Arial"/>
                <w:bCs/>
                <w:sz w:val="20"/>
                <w:szCs w:val="20"/>
              </w:rPr>
              <w:t xml:space="preserve">Doble/ Twin  </w:t>
            </w:r>
          </w:p>
          <w:p w:rsidR="006D0A7F" w:rsidRPr="00FE4E32" w:rsidRDefault="006D0A7F" w:rsidP="005B051E">
            <w:pPr>
              <w:rPr>
                <w:rFonts w:ascii="Arial" w:hAnsi="Arial" w:cs="Arial"/>
                <w:bCs/>
                <w:sz w:val="20"/>
                <w:szCs w:val="20"/>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 - _ - _</w:t>
            </w:r>
          </w:p>
        </w:tc>
      </w:tr>
      <w:tr w:rsidR="006D0A7F" w:rsidTr="005B051E">
        <w:tc>
          <w:tcPr>
            <w:tcW w:w="152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05</w:t>
            </w:r>
          </w:p>
        </w:tc>
        <w:tc>
          <w:tcPr>
            <w:tcW w:w="3403" w:type="dxa"/>
            <w:tcBorders>
              <w:top w:val="nil"/>
              <w:left w:val="nil"/>
              <w:bottom w:val="dashSmallGap" w:sz="4" w:space="0" w:color="BFBFBF"/>
              <w:right w:val="nil"/>
            </w:tcBorders>
            <w:hideMark/>
          </w:tcPr>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 xml:space="preserve">Jaipur – Agra    </w:t>
            </w:r>
          </w:p>
        </w:tc>
        <w:tc>
          <w:tcPr>
            <w:tcW w:w="3403" w:type="dxa"/>
            <w:tcBorders>
              <w:top w:val="nil"/>
              <w:left w:val="nil"/>
              <w:bottom w:val="dashSmallGap" w:sz="4" w:space="0" w:color="BFBFBF"/>
              <w:right w:val="nil"/>
            </w:tcBorders>
            <w:hideMark/>
          </w:tcPr>
          <w:p w:rsidR="006D0A7F" w:rsidRPr="00F92600" w:rsidRDefault="006D0A7F" w:rsidP="005B051E">
            <w:pPr>
              <w:spacing w:before="120"/>
              <w:rPr>
                <w:rFonts w:ascii="Arial" w:hAnsi="Arial" w:cs="Arial"/>
                <w:bCs/>
                <w:sz w:val="20"/>
                <w:szCs w:val="20"/>
              </w:rPr>
            </w:pPr>
            <w:r w:rsidRPr="00F92600">
              <w:rPr>
                <w:rFonts w:ascii="Arial" w:hAnsi="Arial" w:cs="Arial"/>
                <w:bCs/>
                <w:sz w:val="20"/>
                <w:szCs w:val="20"/>
              </w:rPr>
              <w:t xml:space="preserve">En el hotel, Agra  </w:t>
            </w:r>
          </w:p>
          <w:p w:rsidR="006D0A7F" w:rsidRPr="00F92600" w:rsidRDefault="00FE4E32" w:rsidP="005B051E">
            <w:pPr>
              <w:rPr>
                <w:rFonts w:ascii="Arial" w:hAnsi="Arial" w:cs="Arial"/>
                <w:bCs/>
                <w:sz w:val="20"/>
                <w:szCs w:val="20"/>
              </w:rPr>
            </w:pPr>
            <w:r>
              <w:rPr>
                <w:rFonts w:ascii="Arial" w:hAnsi="Arial" w:cs="Arial"/>
                <w:bCs/>
                <w:sz w:val="20"/>
                <w:szCs w:val="20"/>
              </w:rPr>
              <w:t>Do</w:t>
            </w:r>
            <w:r w:rsidR="006D0A7F" w:rsidRPr="00F92600">
              <w:rPr>
                <w:rFonts w:ascii="Arial" w:hAnsi="Arial" w:cs="Arial"/>
                <w:bCs/>
                <w:sz w:val="20"/>
                <w:szCs w:val="20"/>
              </w:rPr>
              <w:t xml:space="preserve">ble/ Twin  </w:t>
            </w:r>
          </w:p>
          <w:p w:rsidR="006D0A7F" w:rsidRPr="00F92600" w:rsidRDefault="006D0A7F" w:rsidP="005B051E">
            <w:pPr>
              <w:rPr>
                <w:rFonts w:ascii="Arial" w:hAnsi="Arial" w:cs="Arial"/>
                <w:bCs/>
                <w:sz w:val="20"/>
                <w:szCs w:val="20"/>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 - _ - _</w:t>
            </w:r>
          </w:p>
        </w:tc>
      </w:tr>
      <w:tr w:rsidR="006D0A7F" w:rsidTr="005B051E">
        <w:tc>
          <w:tcPr>
            <w:tcW w:w="152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06</w:t>
            </w:r>
          </w:p>
        </w:tc>
        <w:tc>
          <w:tcPr>
            <w:tcW w:w="3403"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 xml:space="preserve">Agra </w:t>
            </w:r>
          </w:p>
        </w:tc>
        <w:tc>
          <w:tcPr>
            <w:tcW w:w="3403" w:type="dxa"/>
            <w:tcBorders>
              <w:top w:val="nil"/>
              <w:left w:val="nil"/>
              <w:bottom w:val="dashSmallGap" w:sz="4" w:space="0" w:color="BFBFBF"/>
              <w:right w:val="nil"/>
            </w:tcBorders>
            <w:hideMark/>
          </w:tcPr>
          <w:p w:rsidR="006D0A7F" w:rsidRPr="006D0A7F" w:rsidRDefault="006D0A7F" w:rsidP="005B051E">
            <w:pPr>
              <w:spacing w:before="120"/>
              <w:rPr>
                <w:rFonts w:ascii="Arial" w:hAnsi="Arial" w:cs="Arial"/>
                <w:bCs/>
                <w:sz w:val="20"/>
                <w:szCs w:val="20"/>
              </w:rPr>
            </w:pPr>
            <w:r w:rsidRPr="006D0A7F">
              <w:rPr>
                <w:rFonts w:ascii="Arial" w:hAnsi="Arial" w:cs="Arial"/>
                <w:bCs/>
                <w:sz w:val="20"/>
                <w:szCs w:val="20"/>
              </w:rPr>
              <w:t>En el hotel</w:t>
            </w:r>
            <w:r>
              <w:rPr>
                <w:rFonts w:ascii="Arial" w:hAnsi="Arial" w:cs="Arial"/>
                <w:bCs/>
                <w:sz w:val="20"/>
                <w:szCs w:val="20"/>
              </w:rPr>
              <w:t xml:space="preserve">, </w:t>
            </w:r>
            <w:r w:rsidRPr="006D0A7F">
              <w:rPr>
                <w:rFonts w:ascii="Arial" w:hAnsi="Arial" w:cs="Arial"/>
                <w:bCs/>
                <w:sz w:val="20"/>
                <w:szCs w:val="20"/>
              </w:rPr>
              <w:t xml:space="preserve">Agra  </w:t>
            </w:r>
          </w:p>
          <w:p w:rsidR="006D0A7F" w:rsidRPr="006D0A7F" w:rsidRDefault="006D0A7F" w:rsidP="005B051E">
            <w:pPr>
              <w:rPr>
                <w:rFonts w:ascii="Arial" w:hAnsi="Arial" w:cs="Arial"/>
                <w:bCs/>
                <w:sz w:val="20"/>
                <w:szCs w:val="20"/>
              </w:rPr>
            </w:pPr>
            <w:r w:rsidRPr="006D0A7F">
              <w:rPr>
                <w:rFonts w:ascii="Arial" w:hAnsi="Arial" w:cs="Arial"/>
                <w:bCs/>
                <w:sz w:val="20"/>
                <w:szCs w:val="20"/>
              </w:rPr>
              <w:t xml:space="preserve">Doble/ Twin </w:t>
            </w:r>
          </w:p>
          <w:p w:rsidR="006D0A7F" w:rsidRPr="006D0A7F" w:rsidRDefault="006D0A7F" w:rsidP="005B051E">
            <w:pPr>
              <w:rPr>
                <w:rFonts w:ascii="Arial" w:hAnsi="Arial" w:cs="Arial"/>
                <w:bCs/>
                <w:sz w:val="20"/>
                <w:szCs w:val="20"/>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 - _ - _</w:t>
            </w:r>
          </w:p>
        </w:tc>
      </w:tr>
      <w:tr w:rsidR="006D0A7F" w:rsidTr="005B051E">
        <w:tc>
          <w:tcPr>
            <w:tcW w:w="152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Dia 07</w:t>
            </w:r>
          </w:p>
        </w:tc>
        <w:tc>
          <w:tcPr>
            <w:tcW w:w="3403" w:type="dxa"/>
            <w:tcBorders>
              <w:top w:val="nil"/>
              <w:left w:val="nil"/>
              <w:bottom w:val="dashSmallGap" w:sz="4" w:space="0" w:color="BFBFBF"/>
              <w:right w:val="nil"/>
            </w:tcBorders>
            <w:hideMark/>
          </w:tcPr>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 xml:space="preserve">Agra – Delhi </w:t>
            </w:r>
          </w:p>
          <w:p w:rsidR="006D0A7F" w:rsidRDefault="006D0A7F" w:rsidP="006D0A7F">
            <w:pPr>
              <w:spacing w:before="120" w:after="100" w:afterAutospacing="1"/>
              <w:rPr>
                <w:rFonts w:ascii="Arial" w:hAnsi="Arial" w:cs="Arial"/>
                <w:bCs/>
                <w:sz w:val="20"/>
                <w:szCs w:val="20"/>
              </w:rPr>
            </w:pPr>
            <w:r>
              <w:rPr>
                <w:rFonts w:ascii="Arial" w:hAnsi="Arial" w:cs="Arial"/>
                <w:bCs/>
                <w:sz w:val="20"/>
                <w:szCs w:val="20"/>
              </w:rPr>
              <w:t xml:space="preserve">Salida Delhi </w:t>
            </w:r>
          </w:p>
        </w:tc>
        <w:tc>
          <w:tcPr>
            <w:tcW w:w="3403" w:type="dxa"/>
            <w:tcBorders>
              <w:top w:val="nil"/>
              <w:left w:val="nil"/>
              <w:bottom w:val="dashSmallGap" w:sz="4" w:space="0" w:color="BFBFBF"/>
              <w:right w:val="nil"/>
            </w:tcBorders>
            <w:hideMark/>
          </w:tcPr>
          <w:p w:rsidR="006D0A7F" w:rsidRPr="006D0A7F" w:rsidRDefault="006D0A7F" w:rsidP="006D0A7F">
            <w:pPr>
              <w:pStyle w:val="Prrafodelista"/>
              <w:numPr>
                <w:ilvl w:val="0"/>
                <w:numId w:val="14"/>
              </w:numPr>
              <w:spacing w:before="120"/>
              <w:rPr>
                <w:rFonts w:ascii="Arial" w:hAnsi="Arial" w:cs="Arial"/>
                <w:bCs/>
                <w:sz w:val="20"/>
                <w:szCs w:val="20"/>
              </w:rPr>
            </w:pPr>
            <w:r w:rsidRPr="006D0A7F">
              <w:rPr>
                <w:rFonts w:ascii="Arial" w:hAnsi="Arial" w:cs="Arial"/>
                <w:bCs/>
                <w:sz w:val="20"/>
                <w:szCs w:val="20"/>
              </w:rPr>
              <w:t xml:space="preserve">  </w:t>
            </w:r>
          </w:p>
          <w:p w:rsidR="006D0A7F" w:rsidRPr="006D0A7F" w:rsidRDefault="006D0A7F" w:rsidP="006D0A7F">
            <w:pPr>
              <w:pStyle w:val="Prrafodelista"/>
              <w:numPr>
                <w:ilvl w:val="0"/>
                <w:numId w:val="14"/>
              </w:numPr>
              <w:rPr>
                <w:rFonts w:ascii="Arial" w:hAnsi="Arial" w:cs="Arial"/>
                <w:bCs/>
                <w:sz w:val="20"/>
                <w:szCs w:val="20"/>
              </w:rPr>
            </w:pPr>
            <w:r w:rsidRPr="006D0A7F">
              <w:rPr>
                <w:rFonts w:ascii="Arial" w:hAnsi="Arial" w:cs="Arial"/>
                <w:bCs/>
                <w:sz w:val="20"/>
                <w:szCs w:val="20"/>
              </w:rPr>
              <w:t xml:space="preserve"> </w:t>
            </w:r>
          </w:p>
          <w:p w:rsidR="006D0A7F" w:rsidRPr="006D0A7F" w:rsidRDefault="006D0A7F" w:rsidP="005B051E">
            <w:pPr>
              <w:rPr>
                <w:rFonts w:ascii="Arial" w:hAnsi="Arial" w:cs="Arial"/>
                <w:bCs/>
                <w:sz w:val="20"/>
                <w:szCs w:val="20"/>
              </w:rPr>
            </w:pPr>
          </w:p>
        </w:tc>
        <w:tc>
          <w:tcPr>
            <w:tcW w:w="1417" w:type="dxa"/>
            <w:tcBorders>
              <w:top w:val="nil"/>
              <w:left w:val="nil"/>
              <w:bottom w:val="dashSmallGap" w:sz="4" w:space="0" w:color="BFBFBF"/>
              <w:right w:val="nil"/>
            </w:tcBorders>
            <w:hideMark/>
          </w:tcPr>
          <w:p w:rsidR="006D0A7F" w:rsidRDefault="006D0A7F" w:rsidP="005B051E">
            <w:pPr>
              <w:spacing w:before="120" w:after="100" w:afterAutospacing="1"/>
              <w:rPr>
                <w:rFonts w:ascii="Arial" w:hAnsi="Arial" w:cs="Arial"/>
                <w:bCs/>
                <w:sz w:val="20"/>
                <w:szCs w:val="20"/>
              </w:rPr>
            </w:pPr>
            <w:r>
              <w:rPr>
                <w:rFonts w:ascii="Arial" w:hAnsi="Arial" w:cs="Arial"/>
                <w:bCs/>
                <w:sz w:val="20"/>
                <w:szCs w:val="20"/>
              </w:rPr>
              <w:t>D - _ - _</w:t>
            </w:r>
          </w:p>
        </w:tc>
      </w:tr>
    </w:tbl>
    <w:p w:rsidR="006D0A7F" w:rsidRPr="000609F3" w:rsidRDefault="006D0A7F" w:rsidP="006D0A7F">
      <w:pPr>
        <w:rPr>
          <w:rFonts w:ascii="Tahoma" w:hAnsi="Tahoma" w:cs="Tahoma"/>
          <w:b/>
          <w:bCs/>
          <w:vanish/>
          <w:sz w:val="22"/>
          <w:szCs w:val="22"/>
        </w:rPr>
      </w:pPr>
    </w:p>
    <w:p w:rsidR="006D0A7F" w:rsidRDefault="007F5C16" w:rsidP="006D0A7F">
      <w:pPr>
        <w:spacing w:before="120"/>
        <w:jc w:val="both"/>
        <w:rPr>
          <w:rFonts w:ascii="Tahoma" w:hAnsi="Tahoma" w:cs="Tahoma"/>
          <w:b/>
          <w:sz w:val="20"/>
          <w:szCs w:val="20"/>
        </w:rPr>
      </w:pPr>
      <w:r>
        <w:rPr>
          <w:rFonts w:ascii="Tahoma" w:hAnsi="Tahoma" w:cs="Tahoma"/>
          <w:b/>
          <w:sz w:val="20"/>
          <w:szCs w:val="20"/>
        </w:rPr>
        <w:t>*D = Desayuno, A = Almuerzo, C</w:t>
      </w:r>
      <w:r w:rsidR="006D0A7F" w:rsidRPr="00000DB0">
        <w:rPr>
          <w:rFonts w:ascii="Tahoma" w:hAnsi="Tahoma" w:cs="Tahoma"/>
          <w:b/>
          <w:sz w:val="20"/>
          <w:szCs w:val="20"/>
        </w:rPr>
        <w:t xml:space="preserve"> = Cena </w:t>
      </w:r>
    </w:p>
    <w:p w:rsidR="006D0A7F" w:rsidRDefault="006D0A7F" w:rsidP="006D0A7F">
      <w:pPr>
        <w:rPr>
          <w:rFonts w:ascii="Verdana" w:hAnsi="Verdana" w:cs="Tahoma"/>
          <w:b/>
          <w:bCs/>
          <w:sz w:val="22"/>
          <w:szCs w:val="22"/>
        </w:rPr>
      </w:pPr>
    </w:p>
    <w:p w:rsidR="006D0A7F" w:rsidRDefault="006D0A7F" w:rsidP="006D0A7F">
      <w:pPr>
        <w:rPr>
          <w:rFonts w:ascii="Verdana" w:hAnsi="Verdana" w:cs="Tahoma"/>
          <w:b/>
          <w:bCs/>
          <w:sz w:val="22"/>
          <w:szCs w:val="22"/>
        </w:rPr>
      </w:pPr>
    </w:p>
    <w:p w:rsidR="002B438C" w:rsidRDefault="002B438C" w:rsidP="00607A5D">
      <w:pPr>
        <w:rPr>
          <w:rFonts w:ascii="Verdana" w:hAnsi="Verdana" w:cs="Tahoma"/>
          <w:b/>
          <w:bCs/>
          <w:sz w:val="22"/>
          <w:szCs w:val="22"/>
        </w:rPr>
      </w:pPr>
    </w:p>
    <w:p w:rsidR="00382F2D" w:rsidRDefault="00382F2D" w:rsidP="00607A5D">
      <w:pPr>
        <w:rPr>
          <w:rFonts w:ascii="Verdana" w:hAnsi="Verdana" w:cs="Tahoma"/>
          <w:b/>
          <w:bCs/>
          <w:sz w:val="22"/>
          <w:szCs w:val="22"/>
        </w:rPr>
      </w:pPr>
    </w:p>
    <w:p w:rsidR="00382F2D" w:rsidRDefault="00382F2D" w:rsidP="00607A5D">
      <w:pPr>
        <w:rPr>
          <w:rFonts w:ascii="Verdana" w:hAnsi="Verdana" w:cs="Tahoma"/>
          <w:b/>
          <w:bCs/>
          <w:sz w:val="22"/>
          <w:szCs w:val="22"/>
        </w:rPr>
      </w:pPr>
    </w:p>
    <w:p w:rsidR="00382F2D" w:rsidRDefault="00382F2D" w:rsidP="00607A5D">
      <w:pPr>
        <w:rPr>
          <w:rFonts w:ascii="Verdana" w:hAnsi="Verdana" w:cs="Tahoma"/>
          <w:b/>
          <w:bCs/>
          <w:sz w:val="22"/>
          <w:szCs w:val="22"/>
        </w:rPr>
      </w:pPr>
    </w:p>
    <w:p w:rsidR="00382F2D" w:rsidRDefault="00382F2D" w:rsidP="00607A5D">
      <w:pPr>
        <w:rPr>
          <w:rFonts w:ascii="Verdana" w:hAnsi="Verdana" w:cs="Tahoma"/>
          <w:b/>
          <w:bCs/>
          <w:sz w:val="22"/>
          <w:szCs w:val="22"/>
        </w:rPr>
      </w:pPr>
    </w:p>
    <w:p w:rsidR="00382F2D" w:rsidRDefault="00382F2D" w:rsidP="00607A5D">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A85060" w:rsidRDefault="00A85060" w:rsidP="00A85060">
      <w:pPr>
        <w:rPr>
          <w:rFonts w:ascii="Verdana" w:hAnsi="Verdana" w:cs="Tahoma"/>
          <w:b/>
          <w:bCs/>
          <w:sz w:val="22"/>
          <w:szCs w:val="22"/>
        </w:rPr>
      </w:pPr>
    </w:p>
    <w:p w:rsidR="00BE4EA3" w:rsidRDefault="00BE4EA3" w:rsidP="00BE4EA3">
      <w:pPr>
        <w:pBdr>
          <w:bottom w:val="single" w:sz="4" w:space="1" w:color="auto"/>
        </w:pBdr>
        <w:rPr>
          <w:rFonts w:ascii="Verdana" w:hAnsi="Verdana" w:cs="Tahoma"/>
          <w:b/>
          <w:bCs/>
          <w:sz w:val="22"/>
          <w:szCs w:val="22"/>
        </w:rPr>
      </w:pPr>
      <w:r w:rsidRPr="0049772B">
        <w:rPr>
          <w:rFonts w:ascii="Verdana" w:hAnsi="Verdana" w:cs="Tahoma"/>
          <w:b/>
          <w:bCs/>
          <w:sz w:val="22"/>
          <w:szCs w:val="22"/>
        </w:rPr>
        <w:lastRenderedPageBreak/>
        <w:t>ITINERARIO</w:t>
      </w:r>
      <w:r>
        <w:rPr>
          <w:rFonts w:ascii="Verdana" w:hAnsi="Verdana" w:cs="Tahoma"/>
          <w:b/>
          <w:bCs/>
          <w:sz w:val="22"/>
          <w:szCs w:val="22"/>
        </w:rPr>
        <w:t xml:space="preserve"> DETALLADO </w:t>
      </w:r>
    </w:p>
    <w:p w:rsidR="00BE4EA3" w:rsidRDefault="00BE4EA3">
      <w:pPr>
        <w:rPr>
          <w:rFonts w:ascii="Arial" w:hAnsi="Arial" w:cs="Arial"/>
          <w:bCs/>
          <w:sz w:val="20"/>
          <w:szCs w:val="20"/>
        </w:rPr>
      </w:pPr>
    </w:p>
    <w:tbl>
      <w:tblPr>
        <w:tblW w:w="5000" w:type="pct"/>
        <w:tblBorders>
          <w:bottom w:val="single" w:sz="4" w:space="0" w:color="auto"/>
        </w:tblBorders>
        <w:tblLook w:val="00A0" w:firstRow="1" w:lastRow="0" w:firstColumn="1" w:lastColumn="0" w:noHBand="0" w:noVBand="0"/>
      </w:tblPr>
      <w:tblGrid>
        <w:gridCol w:w="4935"/>
        <w:gridCol w:w="4912"/>
      </w:tblGrid>
      <w:tr w:rsidR="002E02B5" w:rsidTr="00556452">
        <w:tc>
          <w:tcPr>
            <w:tcW w:w="2506" w:type="pct"/>
            <w:tcBorders>
              <w:top w:val="nil"/>
              <w:left w:val="nil"/>
              <w:bottom w:val="single" w:sz="4" w:space="0" w:color="auto"/>
              <w:right w:val="nil"/>
            </w:tcBorders>
            <w:shd w:val="clear" w:color="auto" w:fill="244061"/>
            <w:vAlign w:val="center"/>
            <w:hideMark/>
          </w:tcPr>
          <w:p w:rsidR="002E02B5" w:rsidRDefault="00BE4EA3" w:rsidP="00BE4EA3">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01                                                      </w:t>
            </w:r>
            <w:r w:rsidR="002E02B5">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2E02B5" w:rsidRDefault="00BE4EA3" w:rsidP="00A85060">
            <w:pPr>
              <w:jc w:val="right"/>
              <w:rPr>
                <w:rFonts w:ascii="Verdana" w:hAnsi="Verdana" w:cs="Tahoma"/>
                <w:b/>
                <w:bCs/>
                <w:color w:val="FFFFFF"/>
                <w:sz w:val="22"/>
                <w:szCs w:val="22"/>
              </w:rPr>
            </w:pPr>
            <w:r>
              <w:rPr>
                <w:rFonts w:ascii="Verdana" w:hAnsi="Verdana" w:cs="Tahoma"/>
                <w:b/>
                <w:bCs/>
                <w:color w:val="FFFFFF"/>
                <w:sz w:val="22"/>
                <w:szCs w:val="22"/>
              </w:rPr>
              <w:t xml:space="preserve">Llegada </w:t>
            </w:r>
            <w:r w:rsidR="00A85060">
              <w:rPr>
                <w:rFonts w:ascii="Verdana" w:hAnsi="Verdana" w:cs="Tahoma"/>
                <w:b/>
                <w:bCs/>
                <w:color w:val="FFFFFF"/>
                <w:sz w:val="22"/>
                <w:szCs w:val="22"/>
              </w:rPr>
              <w:t>Delhi</w:t>
            </w:r>
          </w:p>
        </w:tc>
      </w:tr>
    </w:tbl>
    <w:p w:rsidR="002E02B5" w:rsidRPr="002E02B5" w:rsidRDefault="002E02B5">
      <w:pPr>
        <w:rPr>
          <w:rFonts w:ascii="Arial" w:hAnsi="Arial" w:cs="Arial"/>
          <w:bCs/>
          <w:sz w:val="20"/>
          <w:szCs w:val="20"/>
        </w:rPr>
      </w:pPr>
    </w:p>
    <w:p w:rsidR="00C968B4" w:rsidRPr="00F81C22" w:rsidRDefault="00C968B4" w:rsidP="00C968B4">
      <w:pPr>
        <w:jc w:val="both"/>
        <w:rPr>
          <w:rFonts w:ascii="Arial" w:hAnsi="Arial" w:cs="Arial"/>
          <w:bCs/>
          <w:sz w:val="22"/>
          <w:szCs w:val="22"/>
        </w:rPr>
      </w:pPr>
      <w:r w:rsidRPr="00F81C22">
        <w:rPr>
          <w:rFonts w:ascii="Arial" w:hAnsi="Arial" w:cs="Arial"/>
          <w:bCs/>
          <w:sz w:val="22"/>
          <w:szCs w:val="22"/>
        </w:rPr>
        <w:t>¡Bienvenidos a India!</w:t>
      </w:r>
    </w:p>
    <w:p w:rsidR="00C968B4" w:rsidRPr="00F81C22" w:rsidRDefault="00C968B4" w:rsidP="00C968B4">
      <w:pPr>
        <w:jc w:val="both"/>
        <w:rPr>
          <w:rFonts w:ascii="Arial" w:hAnsi="Arial" w:cs="Arial"/>
          <w:bCs/>
          <w:sz w:val="22"/>
          <w:szCs w:val="22"/>
        </w:rPr>
      </w:pPr>
    </w:p>
    <w:p w:rsidR="00C968B4" w:rsidRDefault="00C968B4" w:rsidP="00C968B4">
      <w:pPr>
        <w:jc w:val="both"/>
        <w:rPr>
          <w:rFonts w:ascii="Arial" w:hAnsi="Arial" w:cs="Arial"/>
          <w:bCs/>
          <w:sz w:val="22"/>
          <w:szCs w:val="22"/>
        </w:rPr>
      </w:pPr>
      <w:r w:rsidRPr="00F81C22">
        <w:rPr>
          <w:rFonts w:ascii="Arial" w:hAnsi="Arial" w:cs="Arial"/>
          <w:bCs/>
          <w:sz w:val="22"/>
          <w:szCs w:val="22"/>
        </w:rPr>
        <w:t xml:space="preserve">Llegada al aeropuerto Internacional donde serán recibidos por </w:t>
      </w:r>
      <w:r>
        <w:rPr>
          <w:rFonts w:ascii="Arial" w:hAnsi="Arial" w:cs="Arial"/>
          <w:bCs/>
          <w:sz w:val="22"/>
          <w:szCs w:val="22"/>
        </w:rPr>
        <w:t xml:space="preserve">nuestro </w:t>
      </w:r>
      <w:r w:rsidRPr="00F81C22">
        <w:rPr>
          <w:rFonts w:ascii="Arial" w:hAnsi="Arial" w:cs="Arial"/>
          <w:bCs/>
          <w:sz w:val="22"/>
          <w:szCs w:val="22"/>
        </w:rPr>
        <w:t>representante (una vez hayan salido de la aduana) y traslado al hotel.</w:t>
      </w:r>
    </w:p>
    <w:p w:rsidR="00C968B4" w:rsidRDefault="00C968B4" w:rsidP="00C968B4">
      <w:pPr>
        <w:jc w:val="both"/>
        <w:rPr>
          <w:rFonts w:ascii="Arial" w:hAnsi="Arial" w:cs="Arial"/>
          <w:bCs/>
          <w:sz w:val="22"/>
          <w:szCs w:val="22"/>
        </w:rPr>
      </w:pPr>
    </w:p>
    <w:p w:rsidR="00C968B4" w:rsidRPr="00F81C22" w:rsidRDefault="00C968B4" w:rsidP="00C968B4">
      <w:pPr>
        <w:jc w:val="both"/>
        <w:rPr>
          <w:rFonts w:ascii="Arial" w:hAnsi="Arial" w:cs="Arial"/>
          <w:bCs/>
          <w:sz w:val="22"/>
          <w:szCs w:val="22"/>
        </w:rPr>
      </w:pPr>
      <w:r w:rsidRPr="00F81C22">
        <w:rPr>
          <w:rFonts w:ascii="Arial" w:hAnsi="Arial" w:cs="Arial"/>
          <w:b/>
          <w:bCs/>
          <w:sz w:val="22"/>
          <w:szCs w:val="22"/>
        </w:rPr>
        <w:t>Delhi</w:t>
      </w:r>
      <w:r w:rsidRPr="00F81C22">
        <w:rPr>
          <w:rFonts w:ascii="Arial" w:hAnsi="Arial" w:cs="Arial"/>
          <w:bCs/>
          <w:sz w:val="22"/>
          <w:szCs w:val="22"/>
        </w:rPr>
        <w:t xml:space="preserve"> – La ciudad se divide en dos partes. La Antigua Delhi, capital de la India Musulmana entre el siglo XVII y XIX, tiene muchas mezquitas, monumentos y fortalezas; y La Nueva Delhi, capital imperial creada por los británicos.</w:t>
      </w:r>
    </w:p>
    <w:p w:rsidR="001976B6" w:rsidRDefault="001976B6" w:rsidP="001976B6">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040D30" w:rsidTr="00040D30">
        <w:tc>
          <w:tcPr>
            <w:tcW w:w="4923" w:type="dxa"/>
            <w:hideMark/>
          </w:tcPr>
          <w:p w:rsidR="00040D30" w:rsidRDefault="00040D30" w:rsidP="00B3498B">
            <w:pPr>
              <w:jc w:val="both"/>
              <w:rPr>
                <w:rFonts w:ascii="Arial" w:hAnsi="Arial" w:cs="Arial"/>
                <w:b/>
                <w:bCs/>
                <w:sz w:val="22"/>
                <w:szCs w:val="22"/>
                <w:lang w:val="en-US"/>
              </w:rPr>
            </w:pPr>
            <w:r>
              <w:rPr>
                <w:rFonts w:ascii="Arial" w:hAnsi="Arial" w:cs="Arial"/>
                <w:b/>
                <w:bCs/>
                <w:sz w:val="22"/>
                <w:szCs w:val="22"/>
                <w:lang w:val="en-US"/>
              </w:rPr>
              <w:t xml:space="preserve">Hotel </w:t>
            </w:r>
            <w:r w:rsidR="00B3498B">
              <w:rPr>
                <w:rFonts w:ascii="Arial" w:hAnsi="Arial" w:cs="Arial"/>
                <w:b/>
                <w:bCs/>
                <w:sz w:val="22"/>
                <w:szCs w:val="22"/>
                <w:lang w:val="en-US"/>
              </w:rPr>
              <w:t>e</w:t>
            </w:r>
            <w:r>
              <w:rPr>
                <w:rFonts w:ascii="Arial" w:hAnsi="Arial" w:cs="Arial"/>
                <w:b/>
                <w:bCs/>
                <w:sz w:val="22"/>
                <w:szCs w:val="22"/>
                <w:lang w:val="en-US"/>
              </w:rPr>
              <w:t xml:space="preserve">legido, New Delhi </w:t>
            </w:r>
          </w:p>
        </w:tc>
        <w:tc>
          <w:tcPr>
            <w:tcW w:w="4924" w:type="dxa"/>
            <w:hideMark/>
          </w:tcPr>
          <w:p w:rsidR="00040D30" w:rsidRDefault="00040D30" w:rsidP="0081301D">
            <w:pPr>
              <w:jc w:val="right"/>
              <w:rPr>
                <w:rFonts w:ascii="Arial" w:hAnsi="Arial" w:cs="Arial"/>
                <w:b/>
                <w:bCs/>
                <w:sz w:val="22"/>
                <w:szCs w:val="22"/>
                <w:lang w:val="en-US"/>
              </w:rPr>
            </w:pPr>
            <w:r>
              <w:rPr>
                <w:rFonts w:ascii="Arial" w:hAnsi="Arial" w:cs="Arial"/>
                <w:b/>
                <w:bCs/>
                <w:sz w:val="22"/>
                <w:szCs w:val="22"/>
                <w:lang w:val="en-US"/>
              </w:rPr>
              <w:t>0</w:t>
            </w:r>
            <w:r w:rsidR="0081301D">
              <w:rPr>
                <w:rFonts w:ascii="Arial" w:hAnsi="Arial" w:cs="Arial"/>
                <w:b/>
                <w:bCs/>
                <w:sz w:val="22"/>
                <w:szCs w:val="22"/>
                <w:lang w:val="en-US"/>
              </w:rPr>
              <w:t>2</w:t>
            </w:r>
            <w:r>
              <w:rPr>
                <w:rFonts w:ascii="Arial" w:hAnsi="Arial" w:cs="Arial"/>
                <w:b/>
                <w:bCs/>
                <w:sz w:val="22"/>
                <w:szCs w:val="22"/>
                <w:lang w:val="en-US"/>
              </w:rPr>
              <w:t xml:space="preserve"> noche</w:t>
            </w:r>
            <w:r w:rsidR="0081301D">
              <w:rPr>
                <w:rFonts w:ascii="Arial" w:hAnsi="Arial" w:cs="Arial"/>
                <w:b/>
                <w:bCs/>
                <w:sz w:val="22"/>
                <w:szCs w:val="22"/>
                <w:lang w:val="en-US"/>
              </w:rPr>
              <w:t>s</w:t>
            </w:r>
            <w:r>
              <w:rPr>
                <w:rFonts w:ascii="Arial" w:hAnsi="Arial" w:cs="Arial"/>
                <w:b/>
                <w:bCs/>
                <w:sz w:val="22"/>
                <w:szCs w:val="22"/>
                <w:lang w:val="en-US"/>
              </w:rPr>
              <w:t xml:space="preserve"> </w:t>
            </w:r>
          </w:p>
        </w:tc>
      </w:tr>
      <w:tr w:rsidR="00040D30" w:rsidTr="00040D30">
        <w:tc>
          <w:tcPr>
            <w:tcW w:w="9847" w:type="dxa"/>
            <w:gridSpan w:val="2"/>
            <w:hideMark/>
          </w:tcPr>
          <w:p w:rsidR="00040D30" w:rsidRDefault="00040D30" w:rsidP="009A080B">
            <w:pPr>
              <w:jc w:val="both"/>
              <w:rPr>
                <w:rFonts w:ascii="Arial" w:hAnsi="Arial" w:cs="Arial"/>
                <w:b/>
                <w:bCs/>
                <w:sz w:val="22"/>
                <w:szCs w:val="22"/>
                <w:lang w:val="en-US"/>
              </w:rPr>
            </w:pPr>
            <w:r>
              <w:rPr>
                <w:rFonts w:ascii="Arial" w:hAnsi="Arial" w:cs="Arial"/>
                <w:b/>
                <w:bCs/>
                <w:sz w:val="22"/>
                <w:szCs w:val="22"/>
                <w:lang w:val="en-US"/>
              </w:rPr>
              <w:t xml:space="preserve">Doble/ Twin </w:t>
            </w:r>
          </w:p>
        </w:tc>
      </w:tr>
      <w:tr w:rsidR="00040D30" w:rsidTr="00040D30">
        <w:tc>
          <w:tcPr>
            <w:tcW w:w="9847" w:type="dxa"/>
            <w:gridSpan w:val="2"/>
            <w:hideMark/>
          </w:tcPr>
          <w:p w:rsidR="00040D30" w:rsidRDefault="00040D30" w:rsidP="00040D30">
            <w:pPr>
              <w:jc w:val="both"/>
              <w:rPr>
                <w:rFonts w:ascii="Arial" w:hAnsi="Arial" w:cs="Arial"/>
                <w:b/>
                <w:bCs/>
                <w:sz w:val="22"/>
                <w:szCs w:val="22"/>
              </w:rPr>
            </w:pPr>
            <w:r>
              <w:rPr>
                <w:rFonts w:ascii="Arial" w:hAnsi="Arial" w:cs="Arial"/>
                <w:b/>
                <w:bCs/>
                <w:sz w:val="22"/>
                <w:szCs w:val="22"/>
              </w:rPr>
              <w:t xml:space="preserve">Comidas Incluidas: Ninguna </w:t>
            </w:r>
          </w:p>
        </w:tc>
      </w:tr>
    </w:tbl>
    <w:p w:rsidR="00D34717" w:rsidRDefault="00D34717" w:rsidP="00575F58">
      <w:pPr>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556452">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02                                                       </w:t>
            </w:r>
          </w:p>
        </w:tc>
        <w:tc>
          <w:tcPr>
            <w:tcW w:w="2494" w:type="pct"/>
            <w:tcBorders>
              <w:top w:val="nil"/>
              <w:left w:val="nil"/>
              <w:bottom w:val="single" w:sz="4" w:space="0" w:color="auto"/>
              <w:right w:val="nil"/>
            </w:tcBorders>
            <w:shd w:val="clear" w:color="auto" w:fill="244061"/>
            <w:vAlign w:val="center"/>
            <w:hideMark/>
          </w:tcPr>
          <w:p w:rsidR="00D34717" w:rsidRDefault="00A85060" w:rsidP="00A85060">
            <w:pPr>
              <w:jc w:val="right"/>
              <w:rPr>
                <w:rFonts w:ascii="Verdana" w:hAnsi="Verdana" w:cs="Tahoma"/>
                <w:b/>
                <w:bCs/>
                <w:color w:val="FFFFFF"/>
                <w:sz w:val="22"/>
                <w:szCs w:val="22"/>
              </w:rPr>
            </w:pPr>
            <w:r>
              <w:rPr>
                <w:rFonts w:ascii="Verdana" w:hAnsi="Verdana" w:cs="Tahoma"/>
                <w:b/>
                <w:bCs/>
                <w:color w:val="FFFFFF"/>
                <w:sz w:val="22"/>
                <w:szCs w:val="22"/>
              </w:rPr>
              <w:t>Delhi</w:t>
            </w:r>
          </w:p>
        </w:tc>
      </w:tr>
    </w:tbl>
    <w:p w:rsidR="00D34717" w:rsidRDefault="00D34717" w:rsidP="00575F58">
      <w:pPr>
        <w:rPr>
          <w:rFonts w:ascii="Arial" w:hAnsi="Arial" w:cs="Arial"/>
          <w:b/>
          <w:bCs/>
          <w:sz w:val="22"/>
          <w:szCs w:val="22"/>
        </w:rPr>
      </w:pPr>
    </w:p>
    <w:p w:rsidR="00442D49" w:rsidRDefault="00442D49" w:rsidP="000E7B2A">
      <w:pPr>
        <w:jc w:val="both"/>
        <w:rPr>
          <w:rFonts w:ascii="Arial" w:hAnsi="Arial" w:cs="Arial"/>
          <w:bCs/>
          <w:sz w:val="22"/>
          <w:szCs w:val="22"/>
        </w:rPr>
      </w:pPr>
      <w:r>
        <w:rPr>
          <w:rFonts w:ascii="Arial" w:hAnsi="Arial" w:cs="Arial"/>
          <w:bCs/>
          <w:sz w:val="22"/>
          <w:szCs w:val="22"/>
        </w:rPr>
        <w:t>Desayuno en el hotel.</w:t>
      </w:r>
    </w:p>
    <w:p w:rsidR="00442D49" w:rsidRDefault="00442D49" w:rsidP="000E7B2A">
      <w:pPr>
        <w:jc w:val="both"/>
        <w:rPr>
          <w:rFonts w:ascii="Arial" w:hAnsi="Arial" w:cs="Arial"/>
          <w:bCs/>
          <w:sz w:val="22"/>
          <w:szCs w:val="22"/>
        </w:rPr>
      </w:pPr>
    </w:p>
    <w:p w:rsidR="000E7B2A" w:rsidRPr="000E7B2A" w:rsidRDefault="00442D49" w:rsidP="000E7B2A">
      <w:pPr>
        <w:jc w:val="both"/>
        <w:rPr>
          <w:rFonts w:ascii="Arial" w:hAnsi="Arial" w:cs="Arial"/>
          <w:bCs/>
          <w:sz w:val="22"/>
          <w:szCs w:val="22"/>
        </w:rPr>
      </w:pPr>
      <w:r>
        <w:rPr>
          <w:rFonts w:ascii="Arial" w:hAnsi="Arial" w:cs="Arial"/>
          <w:bCs/>
          <w:sz w:val="22"/>
          <w:szCs w:val="22"/>
        </w:rPr>
        <w:t xml:space="preserve">Visita de la ciudad, </w:t>
      </w:r>
      <w:r w:rsidR="000E7B2A" w:rsidRPr="000E7B2A">
        <w:rPr>
          <w:rFonts w:ascii="Arial" w:hAnsi="Arial" w:cs="Arial"/>
          <w:bCs/>
          <w:sz w:val="22"/>
          <w:szCs w:val="22"/>
        </w:rPr>
        <w:t xml:space="preserve">La ciudad se divide en dos partes. La Antigua Delhi, capital de la India Musulmana entre el siglo XVII y XIX, tiene muchas mezquitas, monumentos y fortalezas; y La Nueva Delhi, capital imperial creada por los británicos. </w:t>
      </w:r>
    </w:p>
    <w:p w:rsidR="000E7B2A" w:rsidRDefault="000E7B2A" w:rsidP="000E7B2A">
      <w:pPr>
        <w:jc w:val="both"/>
        <w:rPr>
          <w:rFonts w:ascii="Arial" w:hAnsi="Arial" w:cs="Arial"/>
          <w:bCs/>
          <w:sz w:val="22"/>
          <w:szCs w:val="22"/>
        </w:rPr>
      </w:pP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Empiece el día explorando la Antigua Delhi, visitando </w:t>
      </w:r>
      <w:r w:rsidRPr="000E7B2A">
        <w:rPr>
          <w:rFonts w:ascii="Arial" w:hAnsi="Arial" w:cs="Arial"/>
          <w:b/>
          <w:bCs/>
          <w:sz w:val="22"/>
          <w:szCs w:val="22"/>
        </w:rPr>
        <w:t>Jama Masjid</w:t>
      </w:r>
      <w:r w:rsidRPr="000E7B2A">
        <w:rPr>
          <w:rFonts w:ascii="Arial" w:hAnsi="Arial" w:cs="Arial"/>
          <w:bCs/>
          <w:sz w:val="22"/>
          <w:szCs w:val="22"/>
        </w:rPr>
        <w:t xml:space="preserve">  La gran Mezquita de la Antigua Delhi, la más grande en India y el final de la extravagante arquitectura de Shah Jahan. Empezada a construirse en 1644, la mezquita no se acabó hasta 1658. Tiene tres grandes entradas, cuatro torres en los ángulos y dos minaretes de 40 m. de altura. Fue construida alternativamente en franjas verticales de piedra roja y mármol blanco.</w:t>
      </w: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  </w:t>
      </w:r>
    </w:p>
    <w:p w:rsidR="003903D2" w:rsidRDefault="000E7B2A" w:rsidP="000E7B2A">
      <w:pPr>
        <w:jc w:val="both"/>
        <w:rPr>
          <w:rFonts w:ascii="Arial" w:hAnsi="Arial" w:cs="Arial"/>
          <w:bCs/>
          <w:sz w:val="22"/>
          <w:szCs w:val="22"/>
        </w:rPr>
      </w:pPr>
      <w:r w:rsidRPr="000E7B2A">
        <w:rPr>
          <w:rFonts w:ascii="Arial" w:hAnsi="Arial" w:cs="Arial"/>
          <w:bCs/>
          <w:sz w:val="22"/>
          <w:szCs w:val="22"/>
        </w:rPr>
        <w:t xml:space="preserve">Disfrute un paseo en rickshaw por las estrechas calles de </w:t>
      </w:r>
      <w:r w:rsidRPr="000E7B2A">
        <w:rPr>
          <w:rFonts w:ascii="Arial" w:hAnsi="Arial" w:cs="Arial"/>
          <w:b/>
          <w:bCs/>
          <w:sz w:val="22"/>
          <w:szCs w:val="22"/>
        </w:rPr>
        <w:t>Chandni Chowk</w:t>
      </w:r>
      <w:r w:rsidRPr="000E7B2A">
        <w:rPr>
          <w:rFonts w:ascii="Arial" w:hAnsi="Arial" w:cs="Arial"/>
          <w:bCs/>
          <w:sz w:val="22"/>
          <w:szCs w:val="22"/>
        </w:rPr>
        <w:t xml:space="preserve">, la espina dorsal de la Antigua Delhi. Jahanara Begum, la hija de Shah Jahan diseñó esta zona comercial en 1648. </w:t>
      </w:r>
      <w:r w:rsidR="009F364B">
        <w:rPr>
          <w:rFonts w:ascii="Arial" w:hAnsi="Arial" w:cs="Arial"/>
          <w:bCs/>
          <w:sz w:val="22"/>
          <w:szCs w:val="22"/>
        </w:rPr>
        <w:t xml:space="preserve">Luego ver el </w:t>
      </w:r>
      <w:r w:rsidRPr="009F364B">
        <w:rPr>
          <w:rFonts w:ascii="Arial" w:hAnsi="Arial" w:cs="Arial"/>
          <w:b/>
          <w:bCs/>
          <w:sz w:val="22"/>
          <w:szCs w:val="22"/>
        </w:rPr>
        <w:t>Fuerte Rojo</w:t>
      </w:r>
      <w:r w:rsidR="009F364B">
        <w:rPr>
          <w:rFonts w:ascii="Arial" w:hAnsi="Arial" w:cs="Arial"/>
          <w:b/>
          <w:bCs/>
          <w:sz w:val="22"/>
          <w:szCs w:val="22"/>
        </w:rPr>
        <w:t xml:space="preserve"> </w:t>
      </w:r>
      <w:r w:rsidR="009F364B" w:rsidRPr="003903D2">
        <w:rPr>
          <w:rFonts w:ascii="Arial" w:hAnsi="Arial" w:cs="Arial"/>
          <w:bCs/>
          <w:sz w:val="22"/>
          <w:szCs w:val="22"/>
        </w:rPr>
        <w:t>(solo por fuera)</w:t>
      </w:r>
      <w:r w:rsidRPr="000E7B2A">
        <w:rPr>
          <w:rFonts w:ascii="Arial" w:hAnsi="Arial" w:cs="Arial"/>
          <w:bCs/>
          <w:sz w:val="22"/>
          <w:szCs w:val="22"/>
        </w:rPr>
        <w:t>.</w:t>
      </w:r>
      <w:r w:rsidR="009F364B">
        <w:rPr>
          <w:rFonts w:ascii="Arial" w:hAnsi="Arial" w:cs="Arial"/>
          <w:bCs/>
          <w:sz w:val="22"/>
          <w:szCs w:val="22"/>
        </w:rPr>
        <w:t xml:space="preserve"> </w:t>
      </w:r>
      <w:r w:rsidRPr="000E7B2A">
        <w:rPr>
          <w:rFonts w:ascii="Arial" w:hAnsi="Arial" w:cs="Arial"/>
          <w:bCs/>
          <w:sz w:val="22"/>
          <w:szCs w:val="22"/>
        </w:rPr>
        <w:t xml:space="preserve"> El majestuoso monumento se asienta a lo largo del Río Yamuna, como un octágono irregular. </w:t>
      </w:r>
    </w:p>
    <w:p w:rsidR="000E7B2A" w:rsidRPr="000E7B2A" w:rsidRDefault="000E7B2A" w:rsidP="000E7B2A">
      <w:pPr>
        <w:jc w:val="both"/>
        <w:rPr>
          <w:rFonts w:ascii="Arial" w:hAnsi="Arial" w:cs="Arial"/>
          <w:bCs/>
          <w:sz w:val="22"/>
          <w:szCs w:val="22"/>
        </w:rPr>
      </w:pP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Más tarde visita a la Nueva Delhi.  Paseo en coche por los majestuosos boulevards de Nueva Delhi. El Rashtrapati Bhawan es la </w:t>
      </w:r>
      <w:r w:rsidRPr="000E7B2A">
        <w:rPr>
          <w:rFonts w:ascii="Arial" w:hAnsi="Arial" w:cs="Arial"/>
          <w:b/>
          <w:bCs/>
          <w:sz w:val="22"/>
          <w:szCs w:val="22"/>
        </w:rPr>
        <w:t xml:space="preserve">Residencia Oficial del Presidente </w:t>
      </w:r>
      <w:r w:rsidRPr="000E7B2A">
        <w:rPr>
          <w:rFonts w:ascii="Arial" w:hAnsi="Arial" w:cs="Arial"/>
          <w:bCs/>
          <w:sz w:val="22"/>
          <w:szCs w:val="22"/>
        </w:rPr>
        <w:t xml:space="preserve">de la India, está en el lado opuesto a la Puerta de la India. Completado en 1929, el Palacio como edificio es una interesante mezcla de arte Mogol y los estilos arquitectónicos del oeste, la más obvia característica India es la gran cúpula de cobre. </w:t>
      </w: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  </w:t>
      </w:r>
    </w:p>
    <w:p w:rsidR="000E7B2A" w:rsidRDefault="000E7B2A" w:rsidP="000E7B2A">
      <w:pPr>
        <w:jc w:val="both"/>
        <w:rPr>
          <w:rFonts w:ascii="Arial" w:hAnsi="Arial" w:cs="Arial"/>
          <w:bCs/>
          <w:sz w:val="22"/>
          <w:szCs w:val="22"/>
        </w:rPr>
      </w:pPr>
      <w:r w:rsidRPr="000E7B2A">
        <w:rPr>
          <w:rFonts w:ascii="Arial" w:hAnsi="Arial" w:cs="Arial"/>
          <w:bCs/>
          <w:sz w:val="22"/>
          <w:szCs w:val="22"/>
        </w:rPr>
        <w:t xml:space="preserve">Vea la </w:t>
      </w:r>
      <w:r w:rsidRPr="000E7B2A">
        <w:rPr>
          <w:rFonts w:ascii="Arial" w:hAnsi="Arial" w:cs="Arial"/>
          <w:b/>
          <w:bCs/>
          <w:sz w:val="22"/>
          <w:szCs w:val="22"/>
        </w:rPr>
        <w:t>Puerta de la India</w:t>
      </w:r>
      <w:r w:rsidRPr="000E7B2A">
        <w:rPr>
          <w:rFonts w:ascii="Arial" w:hAnsi="Arial" w:cs="Arial"/>
          <w:bCs/>
          <w:sz w:val="22"/>
          <w:szCs w:val="22"/>
        </w:rPr>
        <w:t>, un arqueado memorial de guerra construido en honor de los 90.000 soldados hindúes que perdieron su vida en la Primera Guerra Mundial.</w:t>
      </w:r>
    </w:p>
    <w:p w:rsidR="000E7B2A" w:rsidRPr="000E7B2A" w:rsidRDefault="000E7B2A" w:rsidP="000E7B2A">
      <w:pPr>
        <w:jc w:val="both"/>
        <w:rPr>
          <w:rFonts w:ascii="Arial" w:hAnsi="Arial" w:cs="Arial"/>
          <w:bCs/>
          <w:sz w:val="22"/>
          <w:szCs w:val="22"/>
        </w:rPr>
      </w:pP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Después del almuerzo visita a </w:t>
      </w:r>
      <w:r w:rsidRPr="000E7B2A">
        <w:rPr>
          <w:rFonts w:ascii="Arial" w:hAnsi="Arial" w:cs="Arial"/>
          <w:b/>
          <w:bCs/>
          <w:sz w:val="22"/>
          <w:szCs w:val="22"/>
        </w:rPr>
        <w:t>La Tumba de Humayun</w:t>
      </w:r>
      <w:r w:rsidRPr="000E7B2A">
        <w:rPr>
          <w:rFonts w:ascii="Arial" w:hAnsi="Arial" w:cs="Arial"/>
          <w:bCs/>
          <w:sz w:val="22"/>
          <w:szCs w:val="22"/>
        </w:rPr>
        <w:t xml:space="preserve">. Construida a mediados del siglo XVI por Haji Begum, la esposa senior de Humayun, el segundo emperador Mogol, fue un temprano ejemplo de la arquitectura Mogol. Los elementos de su diseño - amplio edificio, iluminado por altas entradas arqueadas, culminada con una protuberante cúpula y rodeada por elegantes jardines – debían ser sofisticados con el paso de los años, por lo tanto de gran interés por su relación con el último Taj. </w:t>
      </w:r>
    </w:p>
    <w:p w:rsidR="000E7B2A" w:rsidRPr="000E7B2A" w:rsidRDefault="000E7B2A" w:rsidP="000E7B2A">
      <w:pPr>
        <w:jc w:val="both"/>
        <w:rPr>
          <w:rFonts w:ascii="Arial" w:hAnsi="Arial" w:cs="Arial"/>
          <w:bCs/>
          <w:sz w:val="22"/>
          <w:szCs w:val="22"/>
        </w:rPr>
      </w:pPr>
      <w:r w:rsidRPr="000E7B2A">
        <w:rPr>
          <w:rFonts w:ascii="Arial" w:hAnsi="Arial" w:cs="Arial"/>
          <w:bCs/>
          <w:sz w:val="22"/>
          <w:szCs w:val="22"/>
        </w:rPr>
        <w:t xml:space="preserve">  </w:t>
      </w:r>
    </w:p>
    <w:p w:rsidR="000E7B2A" w:rsidRDefault="000E7B2A" w:rsidP="000E7B2A">
      <w:pPr>
        <w:jc w:val="both"/>
        <w:rPr>
          <w:rFonts w:ascii="Arial" w:hAnsi="Arial" w:cs="Arial"/>
          <w:bCs/>
          <w:sz w:val="22"/>
          <w:szCs w:val="22"/>
        </w:rPr>
      </w:pPr>
      <w:r w:rsidRPr="000E7B2A">
        <w:rPr>
          <w:rFonts w:ascii="Arial" w:hAnsi="Arial" w:cs="Arial"/>
          <w:bCs/>
          <w:sz w:val="22"/>
          <w:szCs w:val="22"/>
        </w:rPr>
        <w:lastRenderedPageBreak/>
        <w:t xml:space="preserve">La próxima visita será el </w:t>
      </w:r>
      <w:r w:rsidRPr="000E7B2A">
        <w:rPr>
          <w:rFonts w:ascii="Arial" w:hAnsi="Arial" w:cs="Arial"/>
          <w:b/>
          <w:bCs/>
          <w:sz w:val="22"/>
          <w:szCs w:val="22"/>
        </w:rPr>
        <w:t>Qutab Minar</w:t>
      </w:r>
      <w:r w:rsidRPr="000E7B2A">
        <w:rPr>
          <w:rFonts w:ascii="Arial" w:hAnsi="Arial" w:cs="Arial"/>
          <w:bCs/>
          <w:sz w:val="22"/>
          <w:szCs w:val="22"/>
        </w:rPr>
        <w:t xml:space="preserve">, de 72.5 metros de altura de la torre. La construcción del minarete empezó en el año 1193 y se completó en el año 1368, siendo uno de los más grandes legados de la cultura islámica. En su base se encuentra la primera mezquita islámica de India, Quwwatul.  Antes estuvo un famoso pilar de hierro del siglo V. </w:t>
      </w:r>
    </w:p>
    <w:p w:rsidR="000E7B2A" w:rsidRDefault="000E7B2A" w:rsidP="000E7B2A">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222C29" w:rsidTr="000D7E79">
        <w:tc>
          <w:tcPr>
            <w:tcW w:w="9847" w:type="dxa"/>
            <w:hideMark/>
          </w:tcPr>
          <w:p w:rsidR="00222C29" w:rsidRDefault="000E0C44" w:rsidP="00222C29">
            <w:pPr>
              <w:rPr>
                <w:rFonts w:ascii="Arial" w:hAnsi="Arial" w:cs="Arial"/>
                <w:b/>
                <w:bCs/>
                <w:sz w:val="22"/>
                <w:szCs w:val="22"/>
                <w:lang w:val="en-US"/>
              </w:rPr>
            </w:pPr>
            <w:r>
              <w:rPr>
                <w:rFonts w:ascii="Arial" w:hAnsi="Arial" w:cs="Arial"/>
                <w:b/>
                <w:bCs/>
                <w:sz w:val="22"/>
                <w:szCs w:val="22"/>
                <w:lang w:val="en-US"/>
              </w:rPr>
              <w:t>Hotel elegi</w:t>
            </w:r>
            <w:r w:rsidR="00222C29">
              <w:rPr>
                <w:rFonts w:ascii="Arial" w:hAnsi="Arial" w:cs="Arial"/>
                <w:b/>
                <w:bCs/>
                <w:sz w:val="22"/>
                <w:szCs w:val="22"/>
                <w:lang w:val="en-US"/>
              </w:rPr>
              <w:t xml:space="preserve">do, New Delhi   </w:t>
            </w:r>
          </w:p>
        </w:tc>
      </w:tr>
      <w:tr w:rsidR="00040D30" w:rsidTr="00040D30">
        <w:tc>
          <w:tcPr>
            <w:tcW w:w="9847" w:type="dxa"/>
            <w:hideMark/>
          </w:tcPr>
          <w:p w:rsidR="00040D30" w:rsidRDefault="00040D30" w:rsidP="00EF7504">
            <w:pPr>
              <w:jc w:val="both"/>
              <w:rPr>
                <w:rFonts w:ascii="Arial" w:hAnsi="Arial" w:cs="Arial"/>
                <w:b/>
                <w:bCs/>
                <w:sz w:val="22"/>
                <w:szCs w:val="22"/>
                <w:lang w:val="en-US"/>
              </w:rPr>
            </w:pPr>
            <w:r>
              <w:rPr>
                <w:rFonts w:ascii="Arial" w:hAnsi="Arial" w:cs="Arial"/>
                <w:b/>
                <w:bCs/>
                <w:sz w:val="22"/>
                <w:szCs w:val="22"/>
                <w:lang w:val="en-US"/>
              </w:rPr>
              <w:t xml:space="preserve">Doble/ Twin </w:t>
            </w:r>
          </w:p>
        </w:tc>
      </w:tr>
      <w:tr w:rsidR="00040D30" w:rsidTr="00040D30">
        <w:tc>
          <w:tcPr>
            <w:tcW w:w="9847" w:type="dxa"/>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D34717" w:rsidRDefault="00D34717" w:rsidP="00D34717">
      <w:pPr>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556452">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03</w:t>
            </w:r>
          </w:p>
        </w:tc>
        <w:tc>
          <w:tcPr>
            <w:tcW w:w="2494" w:type="pct"/>
            <w:tcBorders>
              <w:top w:val="nil"/>
              <w:left w:val="nil"/>
              <w:bottom w:val="single" w:sz="4" w:space="0" w:color="auto"/>
              <w:right w:val="nil"/>
            </w:tcBorders>
            <w:shd w:val="clear" w:color="auto" w:fill="244061"/>
            <w:vAlign w:val="center"/>
            <w:hideMark/>
          </w:tcPr>
          <w:p w:rsidR="00D34717" w:rsidRDefault="00A85060" w:rsidP="00A85060">
            <w:pPr>
              <w:jc w:val="right"/>
              <w:rPr>
                <w:rFonts w:ascii="Verdana" w:hAnsi="Verdana" w:cs="Tahoma"/>
                <w:b/>
                <w:bCs/>
                <w:color w:val="FFFFFF"/>
                <w:sz w:val="22"/>
                <w:szCs w:val="22"/>
              </w:rPr>
            </w:pPr>
            <w:r>
              <w:rPr>
                <w:rFonts w:ascii="Verdana" w:hAnsi="Verdana" w:cs="Tahoma"/>
                <w:b/>
                <w:bCs/>
                <w:color w:val="FFFFFF"/>
                <w:sz w:val="22"/>
                <w:szCs w:val="22"/>
              </w:rPr>
              <w:t xml:space="preserve">Delhi – Jaipur </w:t>
            </w:r>
          </w:p>
        </w:tc>
      </w:tr>
    </w:tbl>
    <w:p w:rsidR="00D34717" w:rsidRDefault="00D34717" w:rsidP="00D34717">
      <w:pPr>
        <w:rPr>
          <w:rFonts w:ascii="Arial" w:hAnsi="Arial" w:cs="Arial"/>
          <w:b/>
          <w:bCs/>
          <w:sz w:val="22"/>
          <w:szCs w:val="22"/>
        </w:rPr>
      </w:pPr>
    </w:p>
    <w:p w:rsidR="00442D49" w:rsidRDefault="00442D49" w:rsidP="00442D49">
      <w:pPr>
        <w:jc w:val="both"/>
        <w:rPr>
          <w:rFonts w:ascii="Arial" w:hAnsi="Arial" w:cs="Arial"/>
          <w:bCs/>
          <w:sz w:val="22"/>
          <w:szCs w:val="22"/>
        </w:rPr>
      </w:pPr>
      <w:r w:rsidRPr="00442D49">
        <w:rPr>
          <w:rFonts w:ascii="Arial" w:hAnsi="Arial" w:cs="Arial"/>
          <w:bCs/>
          <w:sz w:val="22"/>
          <w:szCs w:val="22"/>
        </w:rPr>
        <w:t xml:space="preserve">Desayuno  en el hotel. </w:t>
      </w:r>
    </w:p>
    <w:p w:rsidR="00442D49" w:rsidRDefault="00442D49" w:rsidP="00442D49">
      <w:pPr>
        <w:jc w:val="both"/>
        <w:rPr>
          <w:rFonts w:ascii="Arial" w:hAnsi="Arial" w:cs="Arial"/>
          <w:bCs/>
          <w:sz w:val="22"/>
          <w:szCs w:val="22"/>
        </w:rPr>
      </w:pPr>
    </w:p>
    <w:p w:rsidR="00442D49" w:rsidRPr="00442D49" w:rsidRDefault="00442D49" w:rsidP="00442D49">
      <w:pPr>
        <w:jc w:val="both"/>
        <w:rPr>
          <w:rFonts w:ascii="Arial" w:hAnsi="Arial" w:cs="Arial"/>
          <w:bCs/>
          <w:sz w:val="22"/>
          <w:szCs w:val="22"/>
        </w:rPr>
      </w:pPr>
      <w:r w:rsidRPr="00442D49">
        <w:rPr>
          <w:rFonts w:ascii="Arial" w:hAnsi="Arial" w:cs="Arial"/>
          <w:bCs/>
          <w:sz w:val="22"/>
          <w:szCs w:val="22"/>
        </w:rPr>
        <w:t xml:space="preserve">Traslado a Jaipur por la mañana cubriendo una distancia de 250 km en aproximadamente </w:t>
      </w:r>
      <w:r w:rsidR="00406780">
        <w:rPr>
          <w:rFonts w:ascii="Arial" w:hAnsi="Arial" w:cs="Arial"/>
          <w:bCs/>
          <w:sz w:val="22"/>
          <w:szCs w:val="22"/>
        </w:rPr>
        <w:t>cinco</w:t>
      </w:r>
      <w:r w:rsidRPr="00442D49">
        <w:rPr>
          <w:rFonts w:ascii="Arial" w:hAnsi="Arial" w:cs="Arial"/>
          <w:bCs/>
          <w:sz w:val="22"/>
          <w:szCs w:val="22"/>
        </w:rPr>
        <w:t xml:space="preserve"> horas.</w:t>
      </w:r>
    </w:p>
    <w:p w:rsidR="00442D49" w:rsidRDefault="00442D49" w:rsidP="00442D49">
      <w:pPr>
        <w:jc w:val="both"/>
        <w:rPr>
          <w:rFonts w:ascii="Arial" w:hAnsi="Arial" w:cs="Arial"/>
          <w:bCs/>
          <w:sz w:val="22"/>
          <w:szCs w:val="22"/>
        </w:rPr>
      </w:pPr>
    </w:p>
    <w:p w:rsidR="00442D49" w:rsidRDefault="00442D49" w:rsidP="00442D49">
      <w:pPr>
        <w:jc w:val="both"/>
        <w:rPr>
          <w:rFonts w:ascii="Arial" w:hAnsi="Arial" w:cs="Arial"/>
          <w:bCs/>
          <w:sz w:val="22"/>
          <w:szCs w:val="22"/>
        </w:rPr>
      </w:pPr>
      <w:r w:rsidRPr="00442D49">
        <w:rPr>
          <w:rFonts w:ascii="Arial" w:hAnsi="Arial" w:cs="Arial"/>
          <w:b/>
          <w:bCs/>
          <w:sz w:val="22"/>
          <w:szCs w:val="22"/>
        </w:rPr>
        <w:t>Jaipur,</w:t>
      </w:r>
      <w:r w:rsidRPr="00442D49">
        <w:rPr>
          <w:rFonts w:ascii="Arial" w:hAnsi="Arial" w:cs="Arial"/>
          <w:bCs/>
          <w:sz w:val="22"/>
          <w:szCs w:val="22"/>
        </w:rPr>
        <w:t xml:space="preserve"> popularmente conocida como “la ciudad rosa”, es la capital del estado de Rajastán. Está establecido desde hace tiempo en los itinerarios turísticos, como uno de los puntos del Triángulo Dorado, justo a 300 km al suroeste de Delhi y a 200 km al oeste de Agra. La vieja ciudad de Jaipur  está parcialmente rodeada con siete puertas, la principales  son Chandpol, Sanganeri y Ajmeri.  La descripción de  “ciudad rosa”, se aplica específicamente, a la zona amurallada de la capital Rajastaní, al noroeste de la ciudad, espléndidos palacios y templos, de diversos estilos, espaciados por los siglos. Jaipur es una delicia turística. </w:t>
      </w:r>
    </w:p>
    <w:p w:rsidR="00442D49" w:rsidRPr="00442D49" w:rsidRDefault="00442D49" w:rsidP="00442D49">
      <w:pPr>
        <w:jc w:val="both"/>
        <w:rPr>
          <w:rFonts w:ascii="Arial" w:hAnsi="Arial" w:cs="Arial"/>
          <w:bCs/>
          <w:sz w:val="22"/>
          <w:szCs w:val="22"/>
        </w:rPr>
      </w:pPr>
    </w:p>
    <w:p w:rsidR="00442D49" w:rsidRDefault="00442D49" w:rsidP="00442D49">
      <w:pPr>
        <w:jc w:val="both"/>
        <w:rPr>
          <w:rFonts w:ascii="Arial" w:hAnsi="Arial" w:cs="Arial"/>
          <w:bCs/>
          <w:sz w:val="22"/>
          <w:szCs w:val="22"/>
        </w:rPr>
      </w:pPr>
      <w:r w:rsidRPr="00442D49">
        <w:rPr>
          <w:rFonts w:ascii="Arial" w:hAnsi="Arial" w:cs="Arial"/>
          <w:bCs/>
          <w:sz w:val="22"/>
          <w:szCs w:val="22"/>
        </w:rPr>
        <w:t xml:space="preserve">Llegada a Jaipur y check-in en el </w:t>
      </w:r>
      <w:r w:rsidR="009420BF">
        <w:rPr>
          <w:rFonts w:ascii="Arial" w:hAnsi="Arial" w:cs="Arial"/>
          <w:bCs/>
          <w:sz w:val="22"/>
          <w:szCs w:val="22"/>
        </w:rPr>
        <w:t>h</w:t>
      </w:r>
      <w:r w:rsidRPr="00442D49">
        <w:rPr>
          <w:rFonts w:ascii="Arial" w:hAnsi="Arial" w:cs="Arial"/>
          <w:bCs/>
          <w:sz w:val="22"/>
          <w:szCs w:val="22"/>
        </w:rPr>
        <w:t>otel elegido. Tarde libre.</w:t>
      </w:r>
    </w:p>
    <w:p w:rsidR="00C5412F" w:rsidRDefault="00C5412F" w:rsidP="00BB5F98">
      <w:pPr>
        <w:jc w:val="both"/>
        <w:rPr>
          <w:rFonts w:ascii="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040D30" w:rsidTr="00040D30">
        <w:tc>
          <w:tcPr>
            <w:tcW w:w="4923" w:type="dxa"/>
            <w:hideMark/>
          </w:tcPr>
          <w:p w:rsidR="00040D30" w:rsidRDefault="00BC1411" w:rsidP="00BC1411">
            <w:pPr>
              <w:jc w:val="both"/>
              <w:rPr>
                <w:rFonts w:ascii="Arial" w:hAnsi="Arial" w:cs="Arial"/>
                <w:b/>
                <w:bCs/>
                <w:sz w:val="22"/>
                <w:szCs w:val="22"/>
                <w:lang w:val="en-US"/>
              </w:rPr>
            </w:pPr>
            <w:r>
              <w:rPr>
                <w:rFonts w:ascii="Arial" w:hAnsi="Arial" w:cs="Arial"/>
                <w:b/>
                <w:bCs/>
                <w:sz w:val="22"/>
                <w:szCs w:val="22"/>
                <w:lang w:val="en-US"/>
              </w:rPr>
              <w:t xml:space="preserve">Hotel elegido, Jaipur </w:t>
            </w:r>
          </w:p>
        </w:tc>
        <w:tc>
          <w:tcPr>
            <w:tcW w:w="4924" w:type="dxa"/>
            <w:hideMark/>
          </w:tcPr>
          <w:p w:rsidR="00040D30" w:rsidRDefault="00040D30" w:rsidP="008834C9">
            <w:pPr>
              <w:jc w:val="right"/>
              <w:rPr>
                <w:rFonts w:ascii="Arial" w:hAnsi="Arial" w:cs="Arial"/>
                <w:b/>
                <w:bCs/>
                <w:sz w:val="22"/>
                <w:szCs w:val="22"/>
                <w:lang w:val="en-US"/>
              </w:rPr>
            </w:pPr>
            <w:r>
              <w:rPr>
                <w:rFonts w:ascii="Arial" w:hAnsi="Arial" w:cs="Arial"/>
                <w:b/>
                <w:bCs/>
                <w:sz w:val="22"/>
                <w:szCs w:val="22"/>
                <w:lang w:val="en-US"/>
              </w:rPr>
              <w:t>0</w:t>
            </w:r>
            <w:r w:rsidR="008834C9">
              <w:rPr>
                <w:rFonts w:ascii="Arial" w:hAnsi="Arial" w:cs="Arial"/>
                <w:b/>
                <w:bCs/>
                <w:sz w:val="22"/>
                <w:szCs w:val="22"/>
                <w:lang w:val="en-US"/>
              </w:rPr>
              <w:t>2</w:t>
            </w:r>
            <w:r>
              <w:rPr>
                <w:rFonts w:ascii="Arial" w:hAnsi="Arial" w:cs="Arial"/>
                <w:b/>
                <w:bCs/>
                <w:sz w:val="22"/>
                <w:szCs w:val="22"/>
                <w:lang w:val="en-US"/>
              </w:rPr>
              <w:t xml:space="preserve"> noche</w:t>
            </w:r>
            <w:r w:rsidR="008834C9">
              <w:rPr>
                <w:rFonts w:ascii="Arial" w:hAnsi="Arial" w:cs="Arial"/>
                <w:b/>
                <w:bCs/>
                <w:sz w:val="22"/>
                <w:szCs w:val="22"/>
                <w:lang w:val="en-US"/>
              </w:rPr>
              <w:t>s</w:t>
            </w:r>
            <w:r>
              <w:rPr>
                <w:rFonts w:ascii="Arial" w:hAnsi="Arial" w:cs="Arial"/>
                <w:b/>
                <w:bCs/>
                <w:sz w:val="22"/>
                <w:szCs w:val="22"/>
                <w:lang w:val="en-US"/>
              </w:rPr>
              <w:t xml:space="preserve"> </w:t>
            </w:r>
          </w:p>
        </w:tc>
      </w:tr>
      <w:tr w:rsidR="00040D30" w:rsidTr="00040D30">
        <w:tc>
          <w:tcPr>
            <w:tcW w:w="9847" w:type="dxa"/>
            <w:gridSpan w:val="2"/>
            <w:hideMark/>
          </w:tcPr>
          <w:p w:rsidR="00040D30" w:rsidRDefault="00040D30" w:rsidP="00EF7504">
            <w:pPr>
              <w:jc w:val="both"/>
              <w:rPr>
                <w:rFonts w:ascii="Arial" w:hAnsi="Arial" w:cs="Arial"/>
                <w:b/>
                <w:bCs/>
                <w:sz w:val="22"/>
                <w:szCs w:val="22"/>
                <w:lang w:val="en-US"/>
              </w:rPr>
            </w:pPr>
            <w:r>
              <w:rPr>
                <w:rFonts w:ascii="Arial" w:hAnsi="Arial" w:cs="Arial"/>
                <w:b/>
                <w:bCs/>
                <w:sz w:val="22"/>
                <w:szCs w:val="22"/>
                <w:lang w:val="en-US"/>
              </w:rPr>
              <w:t xml:space="preserve">Doble/ Twin </w:t>
            </w:r>
          </w:p>
        </w:tc>
      </w:tr>
      <w:tr w:rsidR="00040D30" w:rsidTr="00040D30">
        <w:tc>
          <w:tcPr>
            <w:tcW w:w="9847" w:type="dxa"/>
            <w:gridSpan w:val="2"/>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D34717" w:rsidRPr="004B73B9" w:rsidRDefault="00D34717" w:rsidP="00D34717">
      <w:pPr>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556452">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w:t>
            </w:r>
            <w:r w:rsidR="00824758">
              <w:rPr>
                <w:rFonts w:ascii="Verdana" w:hAnsi="Verdana" w:cs="Tahoma"/>
                <w:b/>
                <w:bCs/>
                <w:color w:val="FFFFFF"/>
                <w:sz w:val="22"/>
                <w:szCs w:val="22"/>
              </w:rPr>
              <w:t>4</w:t>
            </w:r>
          </w:p>
        </w:tc>
        <w:tc>
          <w:tcPr>
            <w:tcW w:w="2494" w:type="pct"/>
            <w:tcBorders>
              <w:top w:val="nil"/>
              <w:left w:val="nil"/>
              <w:bottom w:val="single" w:sz="4" w:space="0" w:color="auto"/>
              <w:right w:val="nil"/>
            </w:tcBorders>
            <w:shd w:val="clear" w:color="auto" w:fill="244061"/>
            <w:vAlign w:val="center"/>
            <w:hideMark/>
          </w:tcPr>
          <w:p w:rsidR="00D34717" w:rsidRDefault="00A85060" w:rsidP="00A85060">
            <w:pPr>
              <w:jc w:val="right"/>
              <w:rPr>
                <w:rFonts w:ascii="Verdana" w:hAnsi="Verdana" w:cs="Tahoma"/>
                <w:b/>
                <w:bCs/>
                <w:color w:val="FFFFFF"/>
                <w:sz w:val="22"/>
                <w:szCs w:val="22"/>
              </w:rPr>
            </w:pPr>
            <w:r>
              <w:rPr>
                <w:rFonts w:ascii="Verdana" w:hAnsi="Verdana" w:cs="Tahoma"/>
                <w:b/>
                <w:bCs/>
                <w:color w:val="FFFFFF"/>
                <w:sz w:val="22"/>
                <w:szCs w:val="22"/>
              </w:rPr>
              <w:t>Jaipur</w:t>
            </w:r>
          </w:p>
        </w:tc>
      </w:tr>
    </w:tbl>
    <w:p w:rsidR="00D34717" w:rsidRDefault="00D34717" w:rsidP="00D34717">
      <w:pPr>
        <w:rPr>
          <w:rFonts w:ascii="Arial" w:hAnsi="Arial" w:cs="Arial"/>
          <w:b/>
          <w:bCs/>
          <w:sz w:val="22"/>
          <w:szCs w:val="22"/>
        </w:rPr>
      </w:pPr>
    </w:p>
    <w:p w:rsidR="00A00FAF" w:rsidRPr="00A00FAF" w:rsidRDefault="00A00FAF" w:rsidP="00A00FAF">
      <w:pPr>
        <w:jc w:val="both"/>
        <w:rPr>
          <w:rFonts w:ascii="Arial" w:hAnsi="Arial" w:cs="Arial"/>
          <w:bCs/>
          <w:sz w:val="22"/>
          <w:szCs w:val="22"/>
        </w:rPr>
      </w:pPr>
      <w:r w:rsidRPr="00A00FAF">
        <w:rPr>
          <w:rFonts w:ascii="Arial" w:hAnsi="Arial" w:cs="Arial"/>
          <w:bCs/>
          <w:sz w:val="22"/>
          <w:szCs w:val="22"/>
        </w:rPr>
        <w:t xml:space="preserve">Desayuno en el hotel. </w:t>
      </w:r>
    </w:p>
    <w:p w:rsidR="00A00FAF" w:rsidRDefault="00A00FAF" w:rsidP="00A00FAF">
      <w:pPr>
        <w:jc w:val="both"/>
        <w:rPr>
          <w:rFonts w:ascii="Arial" w:hAnsi="Arial" w:cs="Arial"/>
          <w:bCs/>
          <w:sz w:val="22"/>
          <w:szCs w:val="22"/>
        </w:rPr>
      </w:pPr>
    </w:p>
    <w:p w:rsidR="00A00FAF" w:rsidRPr="00A00FAF" w:rsidRDefault="00A00FAF" w:rsidP="00A00FAF">
      <w:pPr>
        <w:jc w:val="both"/>
        <w:rPr>
          <w:rFonts w:ascii="Arial" w:hAnsi="Arial" w:cs="Arial"/>
          <w:bCs/>
          <w:sz w:val="22"/>
          <w:szCs w:val="22"/>
        </w:rPr>
      </w:pPr>
      <w:r w:rsidRPr="00A00FAF">
        <w:rPr>
          <w:rFonts w:ascii="Arial" w:hAnsi="Arial" w:cs="Arial"/>
          <w:bCs/>
          <w:sz w:val="22"/>
          <w:szCs w:val="22"/>
        </w:rPr>
        <w:t xml:space="preserve">Excursión por la mañana al grandioso </w:t>
      </w:r>
      <w:r w:rsidRPr="00406780">
        <w:rPr>
          <w:rFonts w:ascii="Arial" w:hAnsi="Arial" w:cs="Arial"/>
          <w:b/>
          <w:bCs/>
          <w:sz w:val="22"/>
          <w:szCs w:val="22"/>
        </w:rPr>
        <w:t>Fuerte Amber.</w:t>
      </w:r>
      <w:r w:rsidRPr="00A00FAF">
        <w:rPr>
          <w:rFonts w:ascii="Arial" w:hAnsi="Arial" w:cs="Arial"/>
          <w:bCs/>
          <w:sz w:val="22"/>
          <w:szCs w:val="22"/>
        </w:rPr>
        <w:t xml:space="preserve"> Pasee por las alcobas y corredores del palacio, famoso por la excelencia de su diseño y decoración. Dentro del complejo está el Ganesh Pol, imponente entrada pintada con imágenes del Dios Elefante, Ganesh. </w:t>
      </w:r>
    </w:p>
    <w:p w:rsidR="00A00FAF" w:rsidRPr="00A00FAF" w:rsidRDefault="00A00FAF" w:rsidP="00A00FAF">
      <w:pPr>
        <w:jc w:val="both"/>
        <w:rPr>
          <w:rFonts w:ascii="Arial" w:hAnsi="Arial" w:cs="Arial"/>
          <w:bCs/>
          <w:sz w:val="22"/>
          <w:szCs w:val="22"/>
        </w:rPr>
      </w:pPr>
      <w:r w:rsidRPr="00A00FAF">
        <w:rPr>
          <w:rFonts w:ascii="Arial" w:hAnsi="Arial" w:cs="Arial"/>
          <w:bCs/>
          <w:sz w:val="22"/>
          <w:szCs w:val="22"/>
        </w:rPr>
        <w:t xml:space="preserve">  </w:t>
      </w:r>
    </w:p>
    <w:p w:rsidR="00A00FAF" w:rsidRPr="00A00FAF" w:rsidRDefault="00A00FAF" w:rsidP="00A00FAF">
      <w:pPr>
        <w:jc w:val="both"/>
        <w:rPr>
          <w:rFonts w:ascii="Arial" w:hAnsi="Arial" w:cs="Arial"/>
          <w:bCs/>
          <w:sz w:val="22"/>
          <w:szCs w:val="22"/>
        </w:rPr>
      </w:pPr>
      <w:r w:rsidRPr="00A00FAF">
        <w:rPr>
          <w:rFonts w:ascii="Arial" w:hAnsi="Arial" w:cs="Arial"/>
          <w:bCs/>
          <w:sz w:val="22"/>
          <w:szCs w:val="22"/>
        </w:rPr>
        <w:t>Después del almuerzo continuación de la visita de Jaipur.</w:t>
      </w:r>
      <w:r>
        <w:rPr>
          <w:rFonts w:ascii="Arial" w:hAnsi="Arial" w:cs="Arial"/>
          <w:bCs/>
          <w:sz w:val="22"/>
          <w:szCs w:val="22"/>
        </w:rPr>
        <w:t xml:space="preserve"> </w:t>
      </w:r>
      <w:r w:rsidRPr="00A00FAF">
        <w:rPr>
          <w:rFonts w:ascii="Arial" w:hAnsi="Arial" w:cs="Arial"/>
          <w:bCs/>
          <w:sz w:val="22"/>
          <w:szCs w:val="22"/>
        </w:rPr>
        <w:t xml:space="preserve">Visita por la tarde al </w:t>
      </w:r>
      <w:r w:rsidRPr="00406780">
        <w:rPr>
          <w:rFonts w:ascii="Arial" w:hAnsi="Arial" w:cs="Arial"/>
          <w:b/>
          <w:bCs/>
          <w:sz w:val="22"/>
          <w:szCs w:val="22"/>
        </w:rPr>
        <w:t xml:space="preserve">Observatorio Jantar Mantar, </w:t>
      </w:r>
      <w:r w:rsidRPr="00A00FAF">
        <w:rPr>
          <w:rFonts w:ascii="Arial" w:hAnsi="Arial" w:cs="Arial"/>
          <w:bCs/>
          <w:sz w:val="22"/>
          <w:szCs w:val="22"/>
        </w:rPr>
        <w:t>construido en el año 1700, con un estilo que aún hoy parece futurista. Posee instrumentos únicos para medir la harmonía de los cielos!!</w:t>
      </w:r>
    </w:p>
    <w:p w:rsidR="00A00FAF" w:rsidRPr="00A00FAF" w:rsidRDefault="00A00FAF" w:rsidP="00A00FAF">
      <w:pPr>
        <w:jc w:val="both"/>
        <w:rPr>
          <w:rFonts w:ascii="Arial" w:hAnsi="Arial" w:cs="Arial"/>
          <w:bCs/>
          <w:sz w:val="22"/>
          <w:szCs w:val="22"/>
        </w:rPr>
      </w:pPr>
      <w:r w:rsidRPr="00A00FAF">
        <w:rPr>
          <w:rFonts w:ascii="Arial" w:hAnsi="Arial" w:cs="Arial"/>
          <w:bCs/>
          <w:sz w:val="22"/>
          <w:szCs w:val="22"/>
        </w:rPr>
        <w:t xml:space="preserve">  </w:t>
      </w:r>
    </w:p>
    <w:p w:rsidR="00A00FAF" w:rsidRDefault="00A00FAF" w:rsidP="00A00FAF">
      <w:pPr>
        <w:jc w:val="both"/>
        <w:rPr>
          <w:rFonts w:ascii="Arial" w:hAnsi="Arial" w:cs="Arial"/>
          <w:bCs/>
          <w:sz w:val="22"/>
          <w:szCs w:val="22"/>
        </w:rPr>
      </w:pPr>
      <w:r w:rsidRPr="00A00FAF">
        <w:rPr>
          <w:rFonts w:ascii="Arial" w:hAnsi="Arial" w:cs="Arial"/>
          <w:bCs/>
          <w:sz w:val="22"/>
          <w:szCs w:val="22"/>
        </w:rPr>
        <w:t xml:space="preserve">Después, visita al </w:t>
      </w:r>
      <w:r w:rsidRPr="00406780">
        <w:rPr>
          <w:rFonts w:ascii="Arial" w:hAnsi="Arial" w:cs="Arial"/>
          <w:b/>
          <w:bCs/>
          <w:sz w:val="22"/>
          <w:szCs w:val="22"/>
        </w:rPr>
        <w:t xml:space="preserve">Palacio de la Ciudad y su Museo </w:t>
      </w:r>
      <w:r w:rsidRPr="00A00FAF">
        <w:rPr>
          <w:rFonts w:ascii="Arial" w:hAnsi="Arial" w:cs="Arial"/>
          <w:bCs/>
          <w:sz w:val="22"/>
          <w:szCs w:val="22"/>
        </w:rPr>
        <w:t>para ser testigo de la colección privada del Maharaja de tejidos y armas. Parada para fotografiar el Hawa Mahal o “Palacio de los Vientos”. Esta maravillosa fachada, es quizá la más fotografiada de la ciudad, decorada con ventanas talladas y diseñadas para que las señoras del palacio pudieran mirar las calles, sin ser ellas vistas desde fuera.</w:t>
      </w:r>
      <w:r>
        <w:rPr>
          <w:rFonts w:ascii="Arial" w:hAnsi="Arial" w:cs="Arial"/>
          <w:bCs/>
          <w:sz w:val="22"/>
          <w:szCs w:val="22"/>
        </w:rPr>
        <w:t xml:space="preserve"> </w:t>
      </w:r>
      <w:r w:rsidRPr="00A00FAF">
        <w:rPr>
          <w:rFonts w:ascii="Arial" w:hAnsi="Arial" w:cs="Arial"/>
          <w:bCs/>
          <w:sz w:val="22"/>
          <w:szCs w:val="22"/>
        </w:rPr>
        <w:t xml:space="preserve">Regreso al </w:t>
      </w:r>
      <w:r>
        <w:rPr>
          <w:rFonts w:ascii="Arial" w:hAnsi="Arial" w:cs="Arial"/>
          <w:bCs/>
          <w:sz w:val="22"/>
          <w:szCs w:val="22"/>
        </w:rPr>
        <w:t>h</w:t>
      </w:r>
      <w:r w:rsidRPr="00A00FAF">
        <w:rPr>
          <w:rFonts w:ascii="Arial" w:hAnsi="Arial" w:cs="Arial"/>
          <w:bCs/>
          <w:sz w:val="22"/>
          <w:szCs w:val="22"/>
        </w:rPr>
        <w:t xml:space="preserve">otel. </w:t>
      </w:r>
    </w:p>
    <w:p w:rsidR="00406780" w:rsidRDefault="00406780" w:rsidP="00A00FAF">
      <w:pPr>
        <w:jc w:val="both"/>
        <w:rPr>
          <w:rFonts w:ascii="Arial" w:hAnsi="Arial" w:cs="Arial"/>
          <w:bCs/>
          <w:sz w:val="22"/>
          <w:szCs w:val="22"/>
        </w:rPr>
      </w:pPr>
    </w:p>
    <w:p w:rsidR="00406780" w:rsidRDefault="00406780" w:rsidP="00A00FAF">
      <w:pPr>
        <w:jc w:val="both"/>
        <w:rPr>
          <w:rFonts w:ascii="Arial" w:hAnsi="Arial" w:cs="Arial"/>
          <w:bCs/>
          <w:sz w:val="22"/>
          <w:szCs w:val="22"/>
        </w:rPr>
      </w:pPr>
      <w:r>
        <w:rPr>
          <w:rFonts w:ascii="Arial" w:hAnsi="Arial" w:cs="Arial"/>
          <w:bCs/>
          <w:sz w:val="22"/>
          <w:szCs w:val="22"/>
        </w:rPr>
        <w:t xml:space="preserve">Al final explorar los mercados coloridos de Jaipur. </w:t>
      </w:r>
    </w:p>
    <w:p w:rsidR="00C5412F" w:rsidRDefault="00C5412F" w:rsidP="00C5412F">
      <w:pPr>
        <w:jc w:val="both"/>
        <w:rPr>
          <w:rFonts w:ascii="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D9124A" w:rsidTr="00124E6F">
        <w:tc>
          <w:tcPr>
            <w:tcW w:w="9847" w:type="dxa"/>
            <w:hideMark/>
          </w:tcPr>
          <w:p w:rsidR="00D9124A" w:rsidRDefault="00D9124A" w:rsidP="00D9124A">
            <w:pPr>
              <w:rPr>
                <w:rFonts w:ascii="Arial" w:hAnsi="Arial" w:cs="Arial"/>
                <w:b/>
                <w:bCs/>
                <w:sz w:val="22"/>
                <w:szCs w:val="22"/>
                <w:lang w:val="en-US"/>
              </w:rPr>
            </w:pPr>
            <w:r>
              <w:rPr>
                <w:rFonts w:ascii="Arial" w:hAnsi="Arial" w:cs="Arial"/>
                <w:b/>
                <w:bCs/>
                <w:sz w:val="22"/>
                <w:szCs w:val="22"/>
                <w:lang w:val="en-US"/>
              </w:rPr>
              <w:t xml:space="preserve">Hotel elegido, Jaipur </w:t>
            </w:r>
          </w:p>
        </w:tc>
      </w:tr>
      <w:tr w:rsidR="00040D30" w:rsidTr="00040D30">
        <w:tc>
          <w:tcPr>
            <w:tcW w:w="9847" w:type="dxa"/>
            <w:hideMark/>
          </w:tcPr>
          <w:p w:rsidR="00040D30" w:rsidRDefault="00040D30">
            <w:pPr>
              <w:jc w:val="both"/>
              <w:rPr>
                <w:rFonts w:ascii="Arial" w:hAnsi="Arial" w:cs="Arial"/>
                <w:b/>
                <w:bCs/>
                <w:sz w:val="22"/>
                <w:szCs w:val="22"/>
                <w:lang w:val="en-US"/>
              </w:rPr>
            </w:pPr>
            <w:r>
              <w:rPr>
                <w:rFonts w:ascii="Arial" w:hAnsi="Arial" w:cs="Arial"/>
                <w:b/>
                <w:bCs/>
                <w:sz w:val="22"/>
                <w:szCs w:val="22"/>
                <w:lang w:val="en-US"/>
              </w:rPr>
              <w:t xml:space="preserve">Double/ Twin </w:t>
            </w:r>
          </w:p>
        </w:tc>
      </w:tr>
      <w:tr w:rsidR="00040D30" w:rsidTr="00040D30">
        <w:tc>
          <w:tcPr>
            <w:tcW w:w="9847" w:type="dxa"/>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C5412F" w:rsidRDefault="00C5412F" w:rsidP="00C5412F">
      <w:pPr>
        <w:jc w:val="both"/>
        <w:rPr>
          <w:rFonts w:ascii="Arial" w:hAnsi="Arial" w:cs="Arial"/>
          <w:bCs/>
          <w:sz w:val="22"/>
          <w:szCs w:val="22"/>
        </w:rPr>
      </w:pPr>
    </w:p>
    <w:tbl>
      <w:tblPr>
        <w:tblW w:w="4990" w:type="pct"/>
        <w:tblBorders>
          <w:bottom w:val="single" w:sz="4" w:space="0" w:color="auto"/>
        </w:tblBorders>
        <w:tblLook w:val="00A0" w:firstRow="1" w:lastRow="0" w:firstColumn="1" w:lastColumn="0" w:noHBand="0" w:noVBand="0"/>
      </w:tblPr>
      <w:tblGrid>
        <w:gridCol w:w="4935"/>
        <w:gridCol w:w="4892"/>
      </w:tblGrid>
      <w:tr w:rsidR="00963C15" w:rsidTr="004F06FE">
        <w:tc>
          <w:tcPr>
            <w:tcW w:w="2511" w:type="pct"/>
            <w:tcBorders>
              <w:top w:val="nil"/>
              <w:left w:val="nil"/>
              <w:bottom w:val="single" w:sz="4" w:space="0" w:color="auto"/>
              <w:right w:val="nil"/>
            </w:tcBorders>
            <w:shd w:val="clear" w:color="auto" w:fill="244061"/>
            <w:vAlign w:val="center"/>
            <w:hideMark/>
          </w:tcPr>
          <w:p w:rsidR="00963C15" w:rsidRDefault="00963C15" w:rsidP="00963C15">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05</w:t>
            </w:r>
          </w:p>
        </w:tc>
        <w:tc>
          <w:tcPr>
            <w:tcW w:w="2489" w:type="pct"/>
            <w:tcBorders>
              <w:top w:val="nil"/>
              <w:left w:val="nil"/>
              <w:bottom w:val="single" w:sz="4" w:space="0" w:color="auto"/>
              <w:right w:val="nil"/>
            </w:tcBorders>
            <w:shd w:val="clear" w:color="auto" w:fill="244061"/>
            <w:vAlign w:val="center"/>
            <w:hideMark/>
          </w:tcPr>
          <w:p w:rsidR="00963C15" w:rsidRDefault="00115672" w:rsidP="00A85060">
            <w:pPr>
              <w:rPr>
                <w:rFonts w:ascii="Verdana" w:hAnsi="Verdana" w:cs="Tahoma"/>
                <w:b/>
                <w:bCs/>
                <w:color w:val="FFFFFF"/>
                <w:sz w:val="22"/>
                <w:szCs w:val="22"/>
              </w:rPr>
            </w:pPr>
            <w:r>
              <w:rPr>
                <w:rFonts w:ascii="Verdana" w:hAnsi="Verdana" w:cs="Tahoma"/>
                <w:b/>
                <w:bCs/>
                <w:color w:val="FFFFFF"/>
                <w:sz w:val="22"/>
                <w:szCs w:val="22"/>
              </w:rPr>
              <w:t xml:space="preserve">  </w:t>
            </w:r>
            <w:r w:rsidR="00A85060">
              <w:rPr>
                <w:rFonts w:ascii="Verdana" w:hAnsi="Verdana" w:cs="Tahoma"/>
                <w:b/>
                <w:bCs/>
                <w:color w:val="FFFFFF"/>
                <w:sz w:val="22"/>
                <w:szCs w:val="22"/>
              </w:rPr>
              <w:t xml:space="preserve">           Jaipur – Fatehpur Sikri - Agra</w:t>
            </w:r>
          </w:p>
        </w:tc>
      </w:tr>
    </w:tbl>
    <w:p w:rsidR="007846CD" w:rsidRDefault="007846CD" w:rsidP="00623782">
      <w:pPr>
        <w:jc w:val="both"/>
        <w:rPr>
          <w:rFonts w:ascii="Arial" w:hAnsi="Arial" w:cs="Arial"/>
          <w:b/>
          <w:bCs/>
          <w:sz w:val="22"/>
          <w:szCs w:val="22"/>
        </w:rPr>
      </w:pPr>
    </w:p>
    <w:p w:rsidR="001B5580" w:rsidRPr="001B5580" w:rsidRDefault="001B5580" w:rsidP="001B5580">
      <w:pPr>
        <w:jc w:val="both"/>
        <w:rPr>
          <w:rFonts w:ascii="Arial" w:hAnsi="Arial" w:cs="Arial"/>
          <w:bCs/>
          <w:sz w:val="22"/>
          <w:szCs w:val="22"/>
        </w:rPr>
      </w:pPr>
      <w:r w:rsidRPr="001B5580">
        <w:rPr>
          <w:rFonts w:ascii="Arial" w:hAnsi="Arial" w:cs="Arial"/>
          <w:bCs/>
          <w:sz w:val="22"/>
          <w:szCs w:val="22"/>
        </w:rPr>
        <w:t>Desayuno en el hotel.</w:t>
      </w:r>
    </w:p>
    <w:p w:rsidR="001B5580" w:rsidRDefault="001B5580" w:rsidP="001B5580">
      <w:pPr>
        <w:jc w:val="both"/>
        <w:rPr>
          <w:rFonts w:ascii="Arial" w:hAnsi="Arial" w:cs="Arial"/>
          <w:bCs/>
          <w:sz w:val="22"/>
          <w:szCs w:val="22"/>
        </w:rPr>
      </w:pPr>
    </w:p>
    <w:p w:rsidR="001B5580" w:rsidRPr="001B5580" w:rsidRDefault="001B5580" w:rsidP="001B5580">
      <w:pPr>
        <w:jc w:val="both"/>
        <w:rPr>
          <w:rFonts w:ascii="Arial" w:hAnsi="Arial" w:cs="Arial"/>
          <w:bCs/>
          <w:sz w:val="22"/>
          <w:szCs w:val="22"/>
        </w:rPr>
      </w:pPr>
      <w:r w:rsidRPr="001B5580">
        <w:rPr>
          <w:rFonts w:ascii="Arial" w:hAnsi="Arial" w:cs="Arial"/>
          <w:bCs/>
          <w:sz w:val="22"/>
          <w:szCs w:val="22"/>
        </w:rPr>
        <w:t>Traslado por la mañana a Agra cubriendo una distancia de 265 km en aproximadamente 6 horas.</w:t>
      </w:r>
    </w:p>
    <w:p w:rsidR="001B5580" w:rsidRPr="001B5580" w:rsidRDefault="001B5580" w:rsidP="001B5580">
      <w:pPr>
        <w:jc w:val="both"/>
        <w:rPr>
          <w:rFonts w:ascii="Arial" w:hAnsi="Arial" w:cs="Arial"/>
          <w:bCs/>
          <w:sz w:val="22"/>
          <w:szCs w:val="22"/>
        </w:rPr>
      </w:pPr>
      <w:r w:rsidRPr="001B5580">
        <w:rPr>
          <w:rFonts w:ascii="Arial" w:hAnsi="Arial" w:cs="Arial"/>
          <w:bCs/>
          <w:sz w:val="22"/>
          <w:szCs w:val="22"/>
        </w:rPr>
        <w:t xml:space="preserve">Por el camino visitaremos Fatehpur Sikri. </w:t>
      </w:r>
    </w:p>
    <w:p w:rsidR="001B5580" w:rsidRPr="001B5580" w:rsidRDefault="001B5580" w:rsidP="001B5580">
      <w:pPr>
        <w:jc w:val="both"/>
        <w:rPr>
          <w:rFonts w:ascii="Arial" w:hAnsi="Arial" w:cs="Arial"/>
          <w:bCs/>
          <w:sz w:val="22"/>
          <w:szCs w:val="22"/>
        </w:rPr>
      </w:pPr>
      <w:r w:rsidRPr="001B5580">
        <w:rPr>
          <w:rFonts w:ascii="Arial" w:hAnsi="Arial" w:cs="Arial"/>
          <w:bCs/>
          <w:sz w:val="22"/>
          <w:szCs w:val="22"/>
        </w:rPr>
        <w:t xml:space="preserve">  </w:t>
      </w:r>
    </w:p>
    <w:p w:rsidR="001B5580" w:rsidRPr="001B5580" w:rsidRDefault="001B5580" w:rsidP="001B5580">
      <w:pPr>
        <w:jc w:val="both"/>
        <w:rPr>
          <w:rFonts w:ascii="Arial" w:hAnsi="Arial" w:cs="Arial"/>
          <w:bCs/>
          <w:sz w:val="22"/>
          <w:szCs w:val="22"/>
        </w:rPr>
      </w:pPr>
      <w:r w:rsidRPr="001B5580">
        <w:rPr>
          <w:rFonts w:ascii="Arial" w:hAnsi="Arial" w:cs="Arial"/>
          <w:b/>
          <w:bCs/>
          <w:sz w:val="22"/>
          <w:szCs w:val="22"/>
        </w:rPr>
        <w:t xml:space="preserve">Fatehpur Sikri </w:t>
      </w:r>
      <w:r w:rsidRPr="001B5580">
        <w:rPr>
          <w:rFonts w:ascii="Arial" w:hAnsi="Arial" w:cs="Arial"/>
          <w:bCs/>
          <w:sz w:val="22"/>
          <w:szCs w:val="22"/>
        </w:rPr>
        <w:t>está construida en piedra roja y combina influencias de la arquitectura Hindú y Mogol. Es una ciudad de verdadero cuento de hadas y sus ruinas están en perfectas condiciones. No es difícil imaginar cómo debía ser la vida en la corte en los días de su grandeza. El Emperador Mogol, Akbar, hizo esta ciudad a finales del siglo XVI. Esta estructura alberga también “ Salim- Chishti Dargah”. Es un dosel de mármol blanco ubicado en el atrio de la mezquita real en honor a Sufi, santo que según se dice, bendijo a la mujer de Akbar con un hijo.</w:t>
      </w:r>
    </w:p>
    <w:p w:rsidR="001B5580" w:rsidRDefault="001B5580" w:rsidP="001B5580">
      <w:pPr>
        <w:jc w:val="both"/>
        <w:rPr>
          <w:rFonts w:ascii="Arial" w:hAnsi="Arial" w:cs="Arial"/>
          <w:bCs/>
          <w:sz w:val="22"/>
          <w:szCs w:val="22"/>
        </w:rPr>
      </w:pPr>
    </w:p>
    <w:p w:rsidR="001B5580" w:rsidRPr="001B5580" w:rsidRDefault="001B5580" w:rsidP="001B5580">
      <w:pPr>
        <w:jc w:val="both"/>
        <w:rPr>
          <w:rFonts w:ascii="Arial" w:hAnsi="Arial" w:cs="Arial"/>
          <w:bCs/>
          <w:sz w:val="22"/>
          <w:szCs w:val="22"/>
        </w:rPr>
      </w:pPr>
      <w:r>
        <w:rPr>
          <w:rFonts w:ascii="Arial" w:hAnsi="Arial" w:cs="Arial"/>
          <w:bCs/>
          <w:sz w:val="22"/>
          <w:szCs w:val="22"/>
        </w:rPr>
        <w:t>Tras la visita c</w:t>
      </w:r>
      <w:r w:rsidRPr="001B5580">
        <w:rPr>
          <w:rFonts w:ascii="Arial" w:hAnsi="Arial" w:cs="Arial"/>
          <w:bCs/>
          <w:sz w:val="22"/>
          <w:szCs w:val="22"/>
        </w:rPr>
        <w:t>ontinuación por carretera hacia Agra, cubriendo una distancia de 40 km en aproximadamente 1 hora.</w:t>
      </w:r>
    </w:p>
    <w:p w:rsidR="001B5580" w:rsidRDefault="001B5580" w:rsidP="001B5580">
      <w:pPr>
        <w:jc w:val="both"/>
        <w:rPr>
          <w:rFonts w:ascii="Arial" w:hAnsi="Arial" w:cs="Arial"/>
          <w:bCs/>
          <w:sz w:val="22"/>
          <w:szCs w:val="22"/>
        </w:rPr>
      </w:pPr>
    </w:p>
    <w:p w:rsidR="001B5580" w:rsidRPr="001B5580" w:rsidRDefault="001B5580" w:rsidP="001B5580">
      <w:pPr>
        <w:jc w:val="both"/>
        <w:rPr>
          <w:rFonts w:ascii="Arial" w:hAnsi="Arial" w:cs="Arial"/>
          <w:bCs/>
          <w:sz w:val="22"/>
          <w:szCs w:val="22"/>
        </w:rPr>
      </w:pPr>
      <w:r w:rsidRPr="001B5580">
        <w:rPr>
          <w:rFonts w:ascii="Arial" w:hAnsi="Arial" w:cs="Arial"/>
          <w:bCs/>
          <w:sz w:val="22"/>
          <w:szCs w:val="22"/>
        </w:rPr>
        <w:t>Llegada a Agra y check in en el Hotel elegido.</w:t>
      </w:r>
    </w:p>
    <w:p w:rsidR="001B5580" w:rsidRDefault="001B5580" w:rsidP="001B5580">
      <w:pPr>
        <w:jc w:val="both"/>
        <w:rPr>
          <w:rFonts w:ascii="Arial" w:hAnsi="Arial" w:cs="Arial"/>
          <w:bCs/>
          <w:sz w:val="22"/>
          <w:szCs w:val="22"/>
        </w:rPr>
      </w:pPr>
    </w:p>
    <w:p w:rsidR="001B5580" w:rsidRPr="001B5580" w:rsidRDefault="001B5580" w:rsidP="001B5580">
      <w:pPr>
        <w:jc w:val="both"/>
        <w:rPr>
          <w:rFonts w:ascii="Arial" w:hAnsi="Arial" w:cs="Arial"/>
          <w:bCs/>
          <w:sz w:val="22"/>
          <w:szCs w:val="22"/>
        </w:rPr>
      </w:pPr>
      <w:r w:rsidRPr="001B5580">
        <w:rPr>
          <w:rFonts w:ascii="Arial" w:hAnsi="Arial" w:cs="Arial"/>
          <w:b/>
          <w:bCs/>
          <w:sz w:val="22"/>
          <w:szCs w:val="22"/>
        </w:rPr>
        <w:t xml:space="preserve">Agra </w:t>
      </w:r>
      <w:r w:rsidRPr="001B5580">
        <w:rPr>
          <w:rFonts w:ascii="Arial" w:hAnsi="Arial" w:cs="Arial"/>
          <w:bCs/>
          <w:sz w:val="22"/>
          <w:szCs w:val="22"/>
        </w:rPr>
        <w:t>– Dos grandes monarcas mogoles, Akbar y Shah, transformaron la pequeña ciudad de Agra en la segunda capital del Imperio Mogol – dándole el nombre de Dar-ul-Khilafat (asiento del Emperador). El visitante de Agra es sumergido en un mundo de contrastados edificios de piedra roja y mármol blanco, originales calesas, y el irresistible encanto que la ciudad favorita de Mogoles todavía posee. No es de extrañar, que la moderna Agra, refleje el Patrimonio Mogol más notoriamente. Un paseo por las estrechas y bulliciosas calles de la ciudad le permitirá al visitante conocer el aroma que flota en el aire de la cocina Mogol.</w:t>
      </w:r>
    </w:p>
    <w:p w:rsidR="001B5580" w:rsidRDefault="001B5580" w:rsidP="001B5580">
      <w:pPr>
        <w:jc w:val="both"/>
        <w:rPr>
          <w:rFonts w:ascii="Arial" w:hAnsi="Arial" w:cs="Arial"/>
          <w:bCs/>
          <w:sz w:val="22"/>
          <w:szCs w:val="22"/>
        </w:rPr>
      </w:pPr>
    </w:p>
    <w:p w:rsidR="001B5580" w:rsidRDefault="001B5580" w:rsidP="001B5580">
      <w:pPr>
        <w:jc w:val="both"/>
        <w:rPr>
          <w:rFonts w:ascii="Arial" w:hAnsi="Arial" w:cs="Arial"/>
          <w:bCs/>
          <w:sz w:val="22"/>
          <w:szCs w:val="22"/>
        </w:rPr>
      </w:pPr>
      <w:r w:rsidRPr="001B5580">
        <w:rPr>
          <w:rFonts w:ascii="Arial" w:hAnsi="Arial" w:cs="Arial"/>
          <w:bCs/>
          <w:sz w:val="22"/>
          <w:szCs w:val="22"/>
        </w:rPr>
        <w:t>Resto de la tarde libre.</w:t>
      </w:r>
    </w:p>
    <w:p w:rsidR="00040D30" w:rsidRDefault="00040D30" w:rsidP="001B5580">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040D30" w:rsidTr="00040D30">
        <w:tc>
          <w:tcPr>
            <w:tcW w:w="4923" w:type="dxa"/>
            <w:hideMark/>
          </w:tcPr>
          <w:p w:rsidR="00040D30" w:rsidRDefault="00AD105F" w:rsidP="00AD105F">
            <w:pPr>
              <w:jc w:val="both"/>
              <w:rPr>
                <w:rFonts w:ascii="Arial" w:hAnsi="Arial" w:cs="Arial"/>
                <w:b/>
                <w:bCs/>
                <w:sz w:val="22"/>
                <w:szCs w:val="22"/>
                <w:lang w:val="en-US"/>
              </w:rPr>
            </w:pPr>
            <w:r>
              <w:rPr>
                <w:rFonts w:ascii="Arial" w:hAnsi="Arial" w:cs="Arial"/>
                <w:b/>
                <w:bCs/>
                <w:sz w:val="22"/>
                <w:szCs w:val="22"/>
                <w:lang w:val="en-US"/>
              </w:rPr>
              <w:t xml:space="preserve">Hotel elegido, Agra </w:t>
            </w:r>
          </w:p>
        </w:tc>
        <w:tc>
          <w:tcPr>
            <w:tcW w:w="4924" w:type="dxa"/>
            <w:hideMark/>
          </w:tcPr>
          <w:p w:rsidR="00040D30" w:rsidRDefault="00040D30" w:rsidP="008834C9">
            <w:pPr>
              <w:jc w:val="right"/>
              <w:rPr>
                <w:rFonts w:ascii="Arial" w:hAnsi="Arial" w:cs="Arial"/>
                <w:b/>
                <w:bCs/>
                <w:sz w:val="22"/>
                <w:szCs w:val="22"/>
                <w:lang w:val="en-US"/>
              </w:rPr>
            </w:pPr>
            <w:r>
              <w:rPr>
                <w:rFonts w:ascii="Arial" w:hAnsi="Arial" w:cs="Arial"/>
                <w:b/>
                <w:bCs/>
                <w:sz w:val="22"/>
                <w:szCs w:val="22"/>
                <w:lang w:val="en-US"/>
              </w:rPr>
              <w:t>0</w:t>
            </w:r>
            <w:r w:rsidR="008834C9">
              <w:rPr>
                <w:rFonts w:ascii="Arial" w:hAnsi="Arial" w:cs="Arial"/>
                <w:b/>
                <w:bCs/>
                <w:sz w:val="22"/>
                <w:szCs w:val="22"/>
                <w:lang w:val="en-US"/>
              </w:rPr>
              <w:t>2</w:t>
            </w:r>
            <w:r>
              <w:rPr>
                <w:rFonts w:ascii="Arial" w:hAnsi="Arial" w:cs="Arial"/>
                <w:b/>
                <w:bCs/>
                <w:sz w:val="22"/>
                <w:szCs w:val="22"/>
                <w:lang w:val="en-US"/>
              </w:rPr>
              <w:t xml:space="preserve"> noche</w:t>
            </w:r>
            <w:r w:rsidR="008834C9">
              <w:rPr>
                <w:rFonts w:ascii="Arial" w:hAnsi="Arial" w:cs="Arial"/>
                <w:b/>
                <w:bCs/>
                <w:sz w:val="22"/>
                <w:szCs w:val="22"/>
                <w:lang w:val="en-US"/>
              </w:rPr>
              <w:t>s</w:t>
            </w:r>
          </w:p>
        </w:tc>
      </w:tr>
      <w:tr w:rsidR="00040D30" w:rsidTr="00040D30">
        <w:tc>
          <w:tcPr>
            <w:tcW w:w="9847" w:type="dxa"/>
            <w:gridSpan w:val="2"/>
            <w:hideMark/>
          </w:tcPr>
          <w:p w:rsidR="00040D30" w:rsidRDefault="00EF7504">
            <w:pPr>
              <w:jc w:val="both"/>
              <w:rPr>
                <w:rFonts w:ascii="Arial" w:hAnsi="Arial" w:cs="Arial"/>
                <w:b/>
                <w:bCs/>
                <w:sz w:val="22"/>
                <w:szCs w:val="22"/>
                <w:lang w:val="en-US"/>
              </w:rPr>
            </w:pPr>
            <w:r>
              <w:rPr>
                <w:rFonts w:ascii="Arial" w:hAnsi="Arial" w:cs="Arial"/>
                <w:b/>
                <w:bCs/>
                <w:sz w:val="22"/>
                <w:szCs w:val="22"/>
                <w:lang w:val="en-US"/>
              </w:rPr>
              <w:t>Do</w:t>
            </w:r>
            <w:r w:rsidR="00040D30">
              <w:rPr>
                <w:rFonts w:ascii="Arial" w:hAnsi="Arial" w:cs="Arial"/>
                <w:b/>
                <w:bCs/>
                <w:sz w:val="22"/>
                <w:szCs w:val="22"/>
                <w:lang w:val="en-US"/>
              </w:rPr>
              <w:t xml:space="preserve">ble/ Twin </w:t>
            </w:r>
          </w:p>
        </w:tc>
      </w:tr>
      <w:tr w:rsidR="00040D30" w:rsidTr="00040D30">
        <w:tc>
          <w:tcPr>
            <w:tcW w:w="9847" w:type="dxa"/>
            <w:gridSpan w:val="2"/>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9B789D" w:rsidRDefault="009B789D" w:rsidP="00623782">
      <w:pPr>
        <w:jc w:val="both"/>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9B789D" w:rsidTr="00556452">
        <w:tc>
          <w:tcPr>
            <w:tcW w:w="2506" w:type="pct"/>
            <w:tcBorders>
              <w:top w:val="nil"/>
              <w:left w:val="nil"/>
              <w:bottom w:val="single" w:sz="4" w:space="0" w:color="auto"/>
              <w:right w:val="nil"/>
            </w:tcBorders>
            <w:shd w:val="clear" w:color="auto" w:fill="244061"/>
            <w:vAlign w:val="center"/>
            <w:hideMark/>
          </w:tcPr>
          <w:p w:rsidR="009B789D" w:rsidRDefault="009B789D" w:rsidP="009B789D">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06</w:t>
            </w:r>
          </w:p>
        </w:tc>
        <w:tc>
          <w:tcPr>
            <w:tcW w:w="2494" w:type="pct"/>
            <w:tcBorders>
              <w:top w:val="nil"/>
              <w:left w:val="nil"/>
              <w:bottom w:val="single" w:sz="4" w:space="0" w:color="auto"/>
              <w:right w:val="nil"/>
            </w:tcBorders>
            <w:shd w:val="clear" w:color="auto" w:fill="244061"/>
            <w:vAlign w:val="center"/>
            <w:hideMark/>
          </w:tcPr>
          <w:p w:rsidR="009B789D" w:rsidRDefault="00602304" w:rsidP="00602304">
            <w:pPr>
              <w:jc w:val="right"/>
              <w:rPr>
                <w:rFonts w:ascii="Verdana" w:hAnsi="Verdana" w:cs="Tahoma"/>
                <w:b/>
                <w:bCs/>
                <w:color w:val="FFFFFF"/>
                <w:sz w:val="22"/>
                <w:szCs w:val="22"/>
              </w:rPr>
            </w:pPr>
            <w:r>
              <w:rPr>
                <w:rFonts w:ascii="Verdana" w:hAnsi="Verdana" w:cs="Tahoma"/>
                <w:b/>
                <w:bCs/>
                <w:color w:val="FFFFFF"/>
                <w:sz w:val="22"/>
                <w:szCs w:val="22"/>
              </w:rPr>
              <w:t>Agra</w:t>
            </w:r>
          </w:p>
        </w:tc>
      </w:tr>
    </w:tbl>
    <w:p w:rsidR="009B789D" w:rsidRDefault="009B789D" w:rsidP="009B789D">
      <w:pPr>
        <w:jc w:val="both"/>
        <w:rPr>
          <w:rFonts w:ascii="Arial" w:hAnsi="Arial" w:cs="Arial"/>
          <w:b/>
          <w:bCs/>
          <w:sz w:val="22"/>
          <w:szCs w:val="22"/>
        </w:rPr>
      </w:pPr>
    </w:p>
    <w:p w:rsidR="004C1F3C" w:rsidRPr="004C1F3C" w:rsidRDefault="004C1F3C" w:rsidP="004C1F3C">
      <w:pPr>
        <w:jc w:val="both"/>
        <w:rPr>
          <w:rFonts w:ascii="Arial" w:hAnsi="Arial" w:cs="Arial"/>
          <w:bCs/>
          <w:sz w:val="22"/>
          <w:szCs w:val="22"/>
        </w:rPr>
      </w:pPr>
      <w:r w:rsidRPr="004C1F3C">
        <w:rPr>
          <w:rFonts w:ascii="Arial" w:hAnsi="Arial" w:cs="Arial"/>
          <w:bCs/>
          <w:sz w:val="22"/>
          <w:szCs w:val="22"/>
        </w:rPr>
        <w:t xml:space="preserve">A primera hora de la mañana visita al </w:t>
      </w:r>
      <w:r w:rsidRPr="002D5AE3">
        <w:rPr>
          <w:rFonts w:ascii="Arial" w:hAnsi="Arial" w:cs="Arial"/>
          <w:b/>
          <w:bCs/>
          <w:sz w:val="22"/>
          <w:szCs w:val="22"/>
        </w:rPr>
        <w:t>Taj Mahal</w:t>
      </w:r>
      <w:r w:rsidRPr="004C1F3C">
        <w:rPr>
          <w:rFonts w:ascii="Arial" w:hAnsi="Arial" w:cs="Arial"/>
          <w:bCs/>
          <w:sz w:val="22"/>
          <w:szCs w:val="22"/>
        </w:rPr>
        <w:t>, monumento del siglo XVII. Esta increíble maravilla de blanco encaje y belleza, es posiblemente el monumento de arquitectura más perfecto del mundo. El Emperador Shahjahan construyó este famoso e incomparable monumento Mogol en memoria de su amada esposa Mumtaz Mahal. Se necesitaron 22 años para completarlo y fue diseñado por el arquitecto Persa Ustad Isa. Es el monumento más extravagante construido por amor. El Taj Mahal es célebre por sus elegantes cúpulas, elaboradamente esculpidas y con las mejores incrustaciones jamás vistas.</w:t>
      </w:r>
    </w:p>
    <w:p w:rsidR="004C1F3C" w:rsidRPr="004C1F3C" w:rsidRDefault="004C1F3C" w:rsidP="004C1F3C">
      <w:pPr>
        <w:jc w:val="both"/>
        <w:rPr>
          <w:rFonts w:ascii="Arial" w:hAnsi="Arial" w:cs="Arial"/>
          <w:bCs/>
          <w:sz w:val="22"/>
          <w:szCs w:val="22"/>
        </w:rPr>
      </w:pPr>
      <w:r w:rsidRPr="004C1F3C">
        <w:rPr>
          <w:rFonts w:ascii="Arial" w:hAnsi="Arial" w:cs="Arial"/>
          <w:bCs/>
          <w:sz w:val="22"/>
          <w:szCs w:val="22"/>
        </w:rPr>
        <w:t xml:space="preserve">  </w:t>
      </w:r>
    </w:p>
    <w:p w:rsidR="004C1F3C" w:rsidRPr="004C1F3C" w:rsidRDefault="004C1F3C" w:rsidP="004C1F3C">
      <w:pPr>
        <w:jc w:val="both"/>
        <w:rPr>
          <w:rFonts w:ascii="Arial" w:hAnsi="Arial" w:cs="Arial"/>
          <w:bCs/>
          <w:sz w:val="22"/>
          <w:szCs w:val="22"/>
        </w:rPr>
      </w:pPr>
      <w:r w:rsidRPr="004623B1">
        <w:rPr>
          <w:rFonts w:ascii="Arial" w:hAnsi="Arial" w:cs="Arial"/>
          <w:bCs/>
          <w:sz w:val="22"/>
          <w:szCs w:val="22"/>
          <w:highlight w:val="yellow"/>
        </w:rPr>
        <w:t>(El Taj Mahal permanece cerrado los viernes).</w:t>
      </w:r>
      <w:r>
        <w:rPr>
          <w:rFonts w:ascii="Arial" w:hAnsi="Arial" w:cs="Arial"/>
          <w:bCs/>
          <w:sz w:val="22"/>
          <w:szCs w:val="22"/>
        </w:rPr>
        <w:t xml:space="preserve"> </w:t>
      </w:r>
      <w:r w:rsidRPr="004C1F3C">
        <w:rPr>
          <w:rFonts w:ascii="Arial" w:hAnsi="Arial" w:cs="Arial"/>
          <w:bCs/>
          <w:sz w:val="22"/>
          <w:szCs w:val="22"/>
        </w:rPr>
        <w:t xml:space="preserve">Regreso al </w:t>
      </w:r>
      <w:r w:rsidR="00CB6F99">
        <w:rPr>
          <w:rFonts w:ascii="Arial" w:hAnsi="Arial" w:cs="Arial"/>
          <w:bCs/>
          <w:sz w:val="22"/>
          <w:szCs w:val="22"/>
        </w:rPr>
        <w:t>h</w:t>
      </w:r>
      <w:r w:rsidRPr="004C1F3C">
        <w:rPr>
          <w:rFonts w:ascii="Arial" w:hAnsi="Arial" w:cs="Arial"/>
          <w:bCs/>
          <w:sz w:val="22"/>
          <w:szCs w:val="22"/>
        </w:rPr>
        <w:t>otel para el desayuno.</w:t>
      </w:r>
    </w:p>
    <w:p w:rsidR="004C1F3C" w:rsidRPr="004C1F3C" w:rsidRDefault="004C1F3C" w:rsidP="004C1F3C">
      <w:pPr>
        <w:jc w:val="both"/>
        <w:rPr>
          <w:rFonts w:ascii="Arial" w:hAnsi="Arial" w:cs="Arial"/>
          <w:bCs/>
          <w:sz w:val="22"/>
          <w:szCs w:val="22"/>
        </w:rPr>
      </w:pPr>
    </w:p>
    <w:p w:rsidR="004C1F3C" w:rsidRDefault="004C1F3C" w:rsidP="004C1F3C">
      <w:pPr>
        <w:jc w:val="both"/>
        <w:rPr>
          <w:rFonts w:ascii="Arial" w:hAnsi="Arial" w:cs="Arial"/>
          <w:bCs/>
          <w:sz w:val="22"/>
          <w:szCs w:val="22"/>
        </w:rPr>
      </w:pPr>
      <w:r w:rsidRPr="004C1F3C">
        <w:rPr>
          <w:rFonts w:ascii="Arial" w:hAnsi="Arial" w:cs="Arial"/>
          <w:bCs/>
          <w:sz w:val="22"/>
          <w:szCs w:val="22"/>
        </w:rPr>
        <w:t xml:space="preserve">Más tarde visita al </w:t>
      </w:r>
      <w:r w:rsidRPr="002D5AE3">
        <w:rPr>
          <w:rFonts w:ascii="Arial" w:hAnsi="Arial" w:cs="Arial"/>
          <w:b/>
          <w:bCs/>
          <w:sz w:val="22"/>
          <w:szCs w:val="22"/>
        </w:rPr>
        <w:t>Fuerte de Agra</w:t>
      </w:r>
      <w:r w:rsidRPr="004C1F3C">
        <w:rPr>
          <w:rFonts w:ascii="Arial" w:hAnsi="Arial" w:cs="Arial"/>
          <w:bCs/>
          <w:sz w:val="22"/>
          <w:szCs w:val="22"/>
        </w:rPr>
        <w:t xml:space="preserve">, situado a 2 km al oeste del Taj Mahal en la orilla del río Yamuna. Fue construido por el tercer Emperador Mogol Akbar, su hijo Jehangir y su nieto Shanjahan. Es una imponente estructura con murallas de piedra roja, con una longitud de más de 3 km.  La parte este del fuerte (única abierta a los visitantes) contiene palacios, salas de audiencia y mezquitas construidas por los tres emperadores mogoles. El fuerte presenta un buen ejemplo de sus agraciados estilos de arquitectura, el hindú y el islámico. </w:t>
      </w:r>
    </w:p>
    <w:p w:rsidR="00406780" w:rsidRDefault="00406780" w:rsidP="004C1F3C">
      <w:pPr>
        <w:jc w:val="both"/>
        <w:rPr>
          <w:rFonts w:ascii="Arial" w:hAnsi="Arial" w:cs="Arial"/>
          <w:bCs/>
          <w:sz w:val="22"/>
          <w:szCs w:val="22"/>
        </w:rPr>
      </w:pPr>
    </w:p>
    <w:p w:rsidR="00406780" w:rsidRDefault="00406780" w:rsidP="004C1F3C">
      <w:pPr>
        <w:jc w:val="both"/>
        <w:rPr>
          <w:rFonts w:ascii="Arial" w:hAnsi="Arial" w:cs="Arial"/>
          <w:bCs/>
          <w:sz w:val="22"/>
          <w:szCs w:val="22"/>
        </w:rPr>
      </w:pPr>
      <w:r>
        <w:rPr>
          <w:rFonts w:ascii="Arial" w:hAnsi="Arial" w:cs="Arial"/>
          <w:bCs/>
          <w:sz w:val="22"/>
          <w:szCs w:val="22"/>
        </w:rPr>
        <w:lastRenderedPageBreak/>
        <w:t xml:space="preserve">Resto del dia libre. </w:t>
      </w:r>
    </w:p>
    <w:p w:rsidR="00040D30" w:rsidRDefault="00040D30" w:rsidP="004C1F3C">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A44F4E" w:rsidTr="00DB1AA6">
        <w:tc>
          <w:tcPr>
            <w:tcW w:w="9847" w:type="dxa"/>
            <w:hideMark/>
          </w:tcPr>
          <w:p w:rsidR="00A44F4E" w:rsidRDefault="00A44F4E" w:rsidP="00A44F4E">
            <w:pPr>
              <w:rPr>
                <w:rFonts w:ascii="Arial" w:hAnsi="Arial" w:cs="Arial"/>
                <w:b/>
                <w:bCs/>
                <w:sz w:val="22"/>
                <w:szCs w:val="22"/>
                <w:lang w:val="en-US"/>
              </w:rPr>
            </w:pPr>
            <w:r>
              <w:rPr>
                <w:rFonts w:ascii="Arial" w:hAnsi="Arial" w:cs="Arial"/>
                <w:b/>
                <w:bCs/>
                <w:sz w:val="22"/>
                <w:szCs w:val="22"/>
                <w:lang w:val="en-US"/>
              </w:rPr>
              <w:t xml:space="preserve">Hotel elegido, Agra </w:t>
            </w:r>
          </w:p>
        </w:tc>
      </w:tr>
      <w:tr w:rsidR="00040D30" w:rsidTr="00040D30">
        <w:tc>
          <w:tcPr>
            <w:tcW w:w="9847" w:type="dxa"/>
            <w:hideMark/>
          </w:tcPr>
          <w:p w:rsidR="00040D30" w:rsidRDefault="00EF7504">
            <w:pPr>
              <w:jc w:val="both"/>
              <w:rPr>
                <w:rFonts w:ascii="Arial" w:hAnsi="Arial" w:cs="Arial"/>
                <w:b/>
                <w:bCs/>
                <w:sz w:val="22"/>
                <w:szCs w:val="22"/>
                <w:lang w:val="en-US"/>
              </w:rPr>
            </w:pPr>
            <w:r>
              <w:rPr>
                <w:rFonts w:ascii="Arial" w:hAnsi="Arial" w:cs="Arial"/>
                <w:b/>
                <w:bCs/>
                <w:sz w:val="22"/>
                <w:szCs w:val="22"/>
                <w:lang w:val="en-US"/>
              </w:rPr>
              <w:t>Do</w:t>
            </w:r>
            <w:r w:rsidR="00040D30">
              <w:rPr>
                <w:rFonts w:ascii="Arial" w:hAnsi="Arial" w:cs="Arial"/>
                <w:b/>
                <w:bCs/>
                <w:sz w:val="22"/>
                <w:szCs w:val="22"/>
                <w:lang w:val="en-US"/>
              </w:rPr>
              <w:t xml:space="preserve">ble/ Twin </w:t>
            </w:r>
          </w:p>
        </w:tc>
      </w:tr>
      <w:tr w:rsidR="00040D30" w:rsidTr="00040D30">
        <w:tc>
          <w:tcPr>
            <w:tcW w:w="9847" w:type="dxa"/>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0F31A9" w:rsidRDefault="000F31A9" w:rsidP="00A421A0">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A421A0" w:rsidTr="00556452">
        <w:tc>
          <w:tcPr>
            <w:tcW w:w="2506" w:type="pct"/>
            <w:tcBorders>
              <w:top w:val="nil"/>
              <w:left w:val="nil"/>
              <w:bottom w:val="single" w:sz="4" w:space="0" w:color="auto"/>
              <w:right w:val="nil"/>
            </w:tcBorders>
            <w:shd w:val="clear" w:color="auto" w:fill="244061"/>
            <w:vAlign w:val="center"/>
            <w:hideMark/>
          </w:tcPr>
          <w:p w:rsidR="00A421A0" w:rsidRDefault="00A421A0" w:rsidP="00556452">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07</w:t>
            </w:r>
          </w:p>
        </w:tc>
        <w:tc>
          <w:tcPr>
            <w:tcW w:w="2494" w:type="pct"/>
            <w:tcBorders>
              <w:top w:val="nil"/>
              <w:left w:val="nil"/>
              <w:bottom w:val="single" w:sz="4" w:space="0" w:color="auto"/>
              <w:right w:val="nil"/>
            </w:tcBorders>
            <w:shd w:val="clear" w:color="auto" w:fill="244061"/>
            <w:vAlign w:val="center"/>
            <w:hideMark/>
          </w:tcPr>
          <w:p w:rsidR="00A421A0" w:rsidRDefault="00602304" w:rsidP="00602304">
            <w:pPr>
              <w:jc w:val="right"/>
              <w:rPr>
                <w:rFonts w:ascii="Verdana" w:hAnsi="Verdana" w:cs="Tahoma"/>
                <w:b/>
                <w:bCs/>
                <w:color w:val="FFFFFF"/>
                <w:sz w:val="22"/>
                <w:szCs w:val="22"/>
              </w:rPr>
            </w:pPr>
            <w:r>
              <w:rPr>
                <w:rFonts w:ascii="Verdana" w:hAnsi="Verdana" w:cs="Tahoma"/>
                <w:b/>
                <w:bCs/>
                <w:color w:val="FFFFFF"/>
                <w:sz w:val="22"/>
                <w:szCs w:val="22"/>
              </w:rPr>
              <w:t xml:space="preserve">Agra – Delhi </w:t>
            </w:r>
          </w:p>
        </w:tc>
      </w:tr>
    </w:tbl>
    <w:p w:rsidR="00A421A0" w:rsidRDefault="00A421A0" w:rsidP="00A421A0">
      <w:pPr>
        <w:jc w:val="both"/>
        <w:rPr>
          <w:rFonts w:ascii="Arial" w:hAnsi="Arial" w:cs="Arial"/>
          <w:b/>
          <w:bCs/>
          <w:sz w:val="22"/>
          <w:szCs w:val="22"/>
        </w:rPr>
      </w:pPr>
    </w:p>
    <w:p w:rsidR="004623B1" w:rsidRDefault="004623B1" w:rsidP="004623B1">
      <w:pPr>
        <w:jc w:val="both"/>
        <w:rPr>
          <w:rFonts w:ascii="Arial" w:hAnsi="Arial" w:cs="Arial"/>
          <w:bCs/>
          <w:sz w:val="22"/>
          <w:szCs w:val="22"/>
        </w:rPr>
      </w:pPr>
      <w:r w:rsidRPr="004623B1">
        <w:rPr>
          <w:rFonts w:ascii="Arial" w:hAnsi="Arial" w:cs="Arial"/>
          <w:bCs/>
          <w:sz w:val="22"/>
          <w:szCs w:val="22"/>
        </w:rPr>
        <w:t>Desayuno en el hotel.</w:t>
      </w:r>
    </w:p>
    <w:p w:rsidR="005E4995" w:rsidRPr="004623B1" w:rsidRDefault="005E4995" w:rsidP="004623B1">
      <w:pPr>
        <w:jc w:val="both"/>
        <w:rPr>
          <w:rFonts w:ascii="Arial" w:hAnsi="Arial" w:cs="Arial"/>
          <w:bCs/>
          <w:sz w:val="22"/>
          <w:szCs w:val="22"/>
        </w:rPr>
      </w:pPr>
    </w:p>
    <w:p w:rsidR="004623B1" w:rsidRDefault="004623B1" w:rsidP="004623B1">
      <w:pPr>
        <w:jc w:val="both"/>
        <w:rPr>
          <w:rFonts w:ascii="Arial" w:hAnsi="Arial" w:cs="Arial"/>
          <w:bCs/>
          <w:sz w:val="22"/>
          <w:szCs w:val="22"/>
        </w:rPr>
      </w:pPr>
      <w:r w:rsidRPr="004623B1">
        <w:rPr>
          <w:rFonts w:ascii="Arial" w:hAnsi="Arial" w:cs="Arial"/>
          <w:bCs/>
          <w:sz w:val="22"/>
          <w:szCs w:val="22"/>
        </w:rPr>
        <w:t xml:space="preserve">Por la </w:t>
      </w:r>
      <w:r w:rsidR="00E456E6">
        <w:rPr>
          <w:rFonts w:ascii="Arial" w:hAnsi="Arial" w:cs="Arial"/>
          <w:bCs/>
          <w:sz w:val="22"/>
          <w:szCs w:val="22"/>
        </w:rPr>
        <w:t xml:space="preserve">manana traslado al aeropuerto de </w:t>
      </w:r>
      <w:r w:rsidRPr="004623B1">
        <w:rPr>
          <w:rFonts w:ascii="Arial" w:hAnsi="Arial" w:cs="Arial"/>
          <w:bCs/>
          <w:sz w:val="22"/>
          <w:szCs w:val="22"/>
        </w:rPr>
        <w:t>Delhi, 200 km, aproximadamente 5 horas</w:t>
      </w:r>
      <w:r w:rsidR="00E456E6">
        <w:rPr>
          <w:rFonts w:ascii="Arial" w:hAnsi="Arial" w:cs="Arial"/>
          <w:bCs/>
          <w:sz w:val="22"/>
          <w:szCs w:val="22"/>
        </w:rPr>
        <w:t xml:space="preserve"> </w:t>
      </w:r>
      <w:r w:rsidRPr="004623B1">
        <w:rPr>
          <w:rFonts w:ascii="Arial" w:hAnsi="Arial" w:cs="Arial"/>
          <w:bCs/>
          <w:sz w:val="22"/>
          <w:szCs w:val="22"/>
        </w:rPr>
        <w:t>para tomar su vuelo</w:t>
      </w:r>
      <w:r w:rsidR="003201FB">
        <w:rPr>
          <w:rFonts w:ascii="Arial" w:hAnsi="Arial" w:cs="Arial"/>
          <w:bCs/>
          <w:sz w:val="22"/>
          <w:szCs w:val="22"/>
        </w:rPr>
        <w:t xml:space="preserve"> de regreso</w:t>
      </w:r>
      <w:r w:rsidRPr="004623B1">
        <w:rPr>
          <w:rFonts w:ascii="Arial" w:hAnsi="Arial" w:cs="Arial"/>
          <w:bCs/>
          <w:sz w:val="22"/>
          <w:szCs w:val="22"/>
        </w:rPr>
        <w:t>.</w:t>
      </w:r>
    </w:p>
    <w:p w:rsidR="004623B1" w:rsidRDefault="004623B1" w:rsidP="004623B1">
      <w:pPr>
        <w:jc w:val="both"/>
        <w:rPr>
          <w:rFonts w:ascii="Arial" w:hAnsi="Arial" w:cs="Arial"/>
          <w:bCs/>
          <w:sz w:val="22"/>
          <w:szCs w:val="22"/>
        </w:rPr>
      </w:pPr>
    </w:p>
    <w:p w:rsidR="00040D30" w:rsidRDefault="00040D30" w:rsidP="004623B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5C17A2" w:rsidTr="00AB0533">
        <w:tc>
          <w:tcPr>
            <w:tcW w:w="9847" w:type="dxa"/>
            <w:hideMark/>
          </w:tcPr>
          <w:p w:rsidR="005C17A2" w:rsidRDefault="005C17A2" w:rsidP="005C17A2">
            <w:pPr>
              <w:rPr>
                <w:rFonts w:ascii="Arial" w:hAnsi="Arial" w:cs="Arial"/>
                <w:b/>
                <w:bCs/>
                <w:sz w:val="22"/>
                <w:szCs w:val="22"/>
                <w:lang w:val="en-US"/>
              </w:rPr>
            </w:pPr>
            <w:r>
              <w:rPr>
                <w:rFonts w:ascii="Arial" w:hAnsi="Arial" w:cs="Arial"/>
                <w:b/>
                <w:bCs/>
                <w:sz w:val="22"/>
                <w:szCs w:val="22"/>
                <w:lang w:val="en-US"/>
              </w:rPr>
              <w:t xml:space="preserve">-  </w:t>
            </w:r>
          </w:p>
        </w:tc>
      </w:tr>
      <w:tr w:rsidR="00040D30" w:rsidTr="00040D30">
        <w:tc>
          <w:tcPr>
            <w:tcW w:w="9847" w:type="dxa"/>
            <w:hideMark/>
          </w:tcPr>
          <w:p w:rsidR="00040D30" w:rsidRDefault="005C17A2">
            <w:pPr>
              <w:jc w:val="both"/>
              <w:rPr>
                <w:rFonts w:ascii="Arial" w:hAnsi="Arial" w:cs="Arial"/>
                <w:b/>
                <w:bCs/>
                <w:sz w:val="22"/>
                <w:szCs w:val="22"/>
                <w:lang w:val="en-US"/>
              </w:rPr>
            </w:pPr>
            <w:r>
              <w:rPr>
                <w:rFonts w:ascii="Arial" w:hAnsi="Arial" w:cs="Arial"/>
                <w:b/>
                <w:bCs/>
                <w:sz w:val="22"/>
                <w:szCs w:val="22"/>
                <w:lang w:val="en-US"/>
              </w:rPr>
              <w:t>-</w:t>
            </w:r>
            <w:r w:rsidR="00040D30">
              <w:rPr>
                <w:rFonts w:ascii="Arial" w:hAnsi="Arial" w:cs="Arial"/>
                <w:b/>
                <w:bCs/>
                <w:sz w:val="22"/>
                <w:szCs w:val="22"/>
                <w:lang w:val="en-US"/>
              </w:rPr>
              <w:t xml:space="preserve"> </w:t>
            </w:r>
          </w:p>
        </w:tc>
      </w:tr>
      <w:tr w:rsidR="00040D30" w:rsidTr="00040D30">
        <w:tc>
          <w:tcPr>
            <w:tcW w:w="9847" w:type="dxa"/>
            <w:hideMark/>
          </w:tcPr>
          <w:p w:rsidR="00040D30" w:rsidRDefault="00040D30">
            <w:pPr>
              <w:jc w:val="both"/>
              <w:rPr>
                <w:rFonts w:ascii="Arial" w:hAnsi="Arial" w:cs="Arial"/>
                <w:b/>
                <w:bCs/>
                <w:sz w:val="22"/>
                <w:szCs w:val="22"/>
              </w:rPr>
            </w:pPr>
            <w:r>
              <w:rPr>
                <w:rFonts w:ascii="Arial" w:hAnsi="Arial" w:cs="Arial"/>
                <w:b/>
                <w:bCs/>
                <w:sz w:val="22"/>
                <w:szCs w:val="22"/>
              </w:rPr>
              <w:t xml:space="preserve">Comidas Incluidas: Desayuno </w:t>
            </w:r>
          </w:p>
        </w:tc>
      </w:tr>
    </w:tbl>
    <w:p w:rsidR="00040D30" w:rsidRDefault="00040D30" w:rsidP="004623B1">
      <w:pPr>
        <w:jc w:val="both"/>
        <w:rPr>
          <w:rFonts w:ascii="Arial" w:hAnsi="Arial" w:cs="Arial"/>
          <w:bCs/>
          <w:sz w:val="22"/>
          <w:szCs w:val="22"/>
        </w:rPr>
      </w:pPr>
    </w:p>
    <w:p w:rsidR="002C7E17" w:rsidRDefault="002C7E17"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4A03AA" w:rsidRDefault="004A03AA" w:rsidP="00623782">
      <w:pPr>
        <w:jc w:val="both"/>
        <w:rPr>
          <w:rFonts w:ascii="Arial" w:hAnsi="Arial" w:cs="Arial"/>
          <w:bCs/>
          <w:sz w:val="22"/>
          <w:szCs w:val="22"/>
        </w:rPr>
      </w:pPr>
    </w:p>
    <w:p w:rsidR="00202EDA" w:rsidRDefault="00202EDA" w:rsidP="00623782">
      <w:pPr>
        <w:jc w:val="both"/>
        <w:rPr>
          <w:rFonts w:ascii="Arial" w:hAnsi="Arial" w:cs="Arial"/>
          <w:bCs/>
          <w:sz w:val="22"/>
          <w:szCs w:val="22"/>
        </w:rPr>
      </w:pPr>
    </w:p>
    <w:p w:rsidR="000F31A9" w:rsidRDefault="000F31A9" w:rsidP="00623782">
      <w:pPr>
        <w:jc w:val="both"/>
        <w:rPr>
          <w:rFonts w:ascii="Arial" w:hAnsi="Arial" w:cs="Arial"/>
          <w:bCs/>
          <w:sz w:val="22"/>
          <w:szCs w:val="22"/>
        </w:rPr>
      </w:pPr>
    </w:p>
    <w:p w:rsidR="000F31A9" w:rsidRDefault="000F31A9" w:rsidP="00623782">
      <w:pPr>
        <w:jc w:val="both"/>
        <w:rPr>
          <w:rFonts w:ascii="Arial" w:hAnsi="Arial" w:cs="Arial"/>
          <w:bCs/>
          <w:sz w:val="22"/>
          <w:szCs w:val="22"/>
        </w:rPr>
      </w:pPr>
    </w:p>
    <w:p w:rsidR="000F31A9" w:rsidRDefault="000F31A9" w:rsidP="00623782">
      <w:pPr>
        <w:jc w:val="both"/>
        <w:rPr>
          <w:rFonts w:ascii="Arial" w:hAnsi="Arial" w:cs="Arial"/>
          <w:bCs/>
          <w:sz w:val="22"/>
          <w:szCs w:val="22"/>
        </w:rPr>
      </w:pPr>
    </w:p>
    <w:p w:rsidR="00202EDA" w:rsidRDefault="00202EDA" w:rsidP="00623782">
      <w:pPr>
        <w:jc w:val="both"/>
        <w:rPr>
          <w:rFonts w:ascii="Arial" w:hAnsi="Arial" w:cs="Arial"/>
          <w:bCs/>
          <w:sz w:val="22"/>
          <w:szCs w:val="22"/>
        </w:rPr>
      </w:pPr>
    </w:p>
    <w:p w:rsidR="00C452D9" w:rsidRPr="00941C0E" w:rsidRDefault="00C452D9" w:rsidP="00C452D9">
      <w:pPr>
        <w:pStyle w:val="Default"/>
        <w:rPr>
          <w:rFonts w:eastAsia="Times New Roman"/>
          <w:b/>
          <w:bCs/>
          <w:noProof/>
          <w:color w:val="auto"/>
          <w:lang w:eastAsia="en-US"/>
        </w:rPr>
      </w:pPr>
      <w:bookmarkStart w:id="0" w:name="_GoBack"/>
      <w:r w:rsidRPr="00941C0E">
        <w:rPr>
          <w:rFonts w:eastAsia="Times New Roman"/>
          <w:b/>
          <w:bCs/>
          <w:noProof/>
          <w:color w:val="auto"/>
          <w:lang w:eastAsia="en-US"/>
        </w:rPr>
        <w:t xml:space="preserve">Solicite los mejores precios disponibles a IMS-Abercrombie &amp; Kent </w:t>
      </w:r>
    </w:p>
    <w:bookmarkEnd w:id="0"/>
    <w:p w:rsidR="00C452D9" w:rsidRPr="00F456BE" w:rsidRDefault="00C452D9" w:rsidP="00C452D9">
      <w:pPr>
        <w:pStyle w:val="Default"/>
        <w:rPr>
          <w:sz w:val="20"/>
          <w:szCs w:val="20"/>
        </w:rPr>
      </w:pPr>
    </w:p>
    <w:p w:rsidR="00C452D9" w:rsidRPr="00F456BE" w:rsidRDefault="00C452D9" w:rsidP="00C452D9">
      <w:pPr>
        <w:tabs>
          <w:tab w:val="left" w:pos="900"/>
        </w:tabs>
        <w:rPr>
          <w:rFonts w:ascii="Arial" w:eastAsia="Arial" w:hAnsi="Arial" w:cs="Arial"/>
          <w:b/>
          <w:u w:val="single"/>
        </w:rPr>
      </w:pPr>
      <w:r w:rsidRPr="00F456BE">
        <w:rPr>
          <w:rFonts w:ascii="Arial" w:hAnsi="Arial" w:cs="Arial"/>
          <w:b/>
          <w:bCs/>
        </w:rPr>
        <w:t xml:space="preserve">Por Tel: +34 93 215 5910 o por E-mail: </w:t>
      </w:r>
      <w:r w:rsidRPr="00F456BE">
        <w:rPr>
          <w:rFonts w:ascii="Arial" w:hAnsi="Arial" w:cs="Arial"/>
          <w:b/>
          <w:bCs/>
          <w:color w:val="0000FF"/>
        </w:rPr>
        <w:t>ims@imsdestinos.com</w:t>
      </w:r>
    </w:p>
    <w:p w:rsidR="00055691" w:rsidRDefault="00055691" w:rsidP="00055691">
      <w:pPr>
        <w:jc w:val="center"/>
        <w:rPr>
          <w:rFonts w:ascii="Arial" w:hAnsi="Arial" w:cs="Arial"/>
          <w:b/>
          <w:bCs/>
          <w:sz w:val="22"/>
          <w:szCs w:val="22"/>
        </w:rPr>
      </w:pPr>
    </w:p>
    <w:p w:rsidR="003429D9" w:rsidRPr="00226D44" w:rsidRDefault="003429D9" w:rsidP="003429D9">
      <w:pPr>
        <w:pBdr>
          <w:bottom w:val="single" w:sz="4" w:space="1" w:color="auto"/>
        </w:pBdr>
        <w:rPr>
          <w:rFonts w:ascii="Verdana" w:hAnsi="Verdana" w:cs="Arial"/>
          <w:b/>
          <w:bCs/>
          <w:sz w:val="22"/>
          <w:szCs w:val="22"/>
        </w:rPr>
      </w:pPr>
      <w:r>
        <w:rPr>
          <w:rFonts w:ascii="Verdana" w:hAnsi="Verdana" w:cs="Arial"/>
          <w:b/>
          <w:bCs/>
          <w:sz w:val="22"/>
          <w:szCs w:val="22"/>
        </w:rPr>
        <w:t>HOTELES Y CATGORIAS DE HAB. PREVISTOS</w:t>
      </w:r>
    </w:p>
    <w:p w:rsidR="003429D9" w:rsidRDefault="003429D9" w:rsidP="003429D9">
      <w:pPr>
        <w:rPr>
          <w:rFonts w:ascii="Arial" w:hAnsi="Arial" w:cs="Arial"/>
          <w:b/>
          <w:bCs/>
          <w:sz w:val="22"/>
          <w:szCs w:val="22"/>
        </w:rPr>
      </w:pPr>
    </w:p>
    <w:tbl>
      <w:tblPr>
        <w:tblStyle w:val="Tablaconcuadrcula"/>
        <w:tblW w:w="9657" w:type="dxa"/>
        <w:jc w:val="center"/>
        <w:tblLook w:val="04A0" w:firstRow="1" w:lastRow="0" w:firstColumn="1" w:lastColumn="0" w:noHBand="0" w:noVBand="1"/>
      </w:tblPr>
      <w:tblGrid>
        <w:gridCol w:w="1398"/>
        <w:gridCol w:w="1117"/>
        <w:gridCol w:w="2372"/>
        <w:gridCol w:w="2450"/>
        <w:gridCol w:w="2320"/>
      </w:tblGrid>
      <w:tr w:rsidR="003429D9" w:rsidRPr="00226D44" w:rsidTr="00566EC6">
        <w:trPr>
          <w:jc w:val="center"/>
        </w:trPr>
        <w:tc>
          <w:tcPr>
            <w:tcW w:w="1398" w:type="dxa"/>
            <w:shd w:val="clear" w:color="auto" w:fill="244061" w:themeFill="accent1" w:themeFillShade="80"/>
          </w:tcPr>
          <w:p w:rsidR="003429D9" w:rsidRPr="00226D44" w:rsidRDefault="003429D9" w:rsidP="00473C21">
            <w:pPr>
              <w:rPr>
                <w:rFonts w:ascii="Verdana" w:hAnsi="Verdana" w:cs="Arial"/>
                <w:b/>
                <w:bCs/>
                <w:sz w:val="22"/>
                <w:szCs w:val="22"/>
              </w:rPr>
            </w:pPr>
            <w:r>
              <w:rPr>
                <w:rFonts w:ascii="Verdana" w:hAnsi="Verdana" w:cs="Arial"/>
                <w:b/>
                <w:bCs/>
                <w:sz w:val="22"/>
                <w:szCs w:val="22"/>
              </w:rPr>
              <w:t xml:space="preserve">Ciudad </w:t>
            </w:r>
          </w:p>
        </w:tc>
        <w:tc>
          <w:tcPr>
            <w:tcW w:w="1117" w:type="dxa"/>
            <w:shd w:val="clear" w:color="auto" w:fill="244061" w:themeFill="accent1" w:themeFillShade="80"/>
          </w:tcPr>
          <w:p w:rsidR="003429D9" w:rsidRPr="00226D44" w:rsidRDefault="003429D9" w:rsidP="00473C21">
            <w:pPr>
              <w:rPr>
                <w:rFonts w:ascii="Verdana" w:hAnsi="Verdana" w:cs="Arial"/>
                <w:b/>
                <w:bCs/>
                <w:sz w:val="22"/>
                <w:szCs w:val="22"/>
              </w:rPr>
            </w:pPr>
            <w:r>
              <w:rPr>
                <w:rFonts w:ascii="Verdana" w:hAnsi="Verdana" w:cs="Arial"/>
                <w:b/>
                <w:bCs/>
                <w:sz w:val="22"/>
                <w:szCs w:val="22"/>
              </w:rPr>
              <w:t xml:space="preserve">Noches </w:t>
            </w:r>
          </w:p>
        </w:tc>
        <w:tc>
          <w:tcPr>
            <w:tcW w:w="2372" w:type="dxa"/>
            <w:shd w:val="clear" w:color="auto" w:fill="244061" w:themeFill="accent1" w:themeFillShade="80"/>
          </w:tcPr>
          <w:p w:rsidR="003429D9" w:rsidRPr="00226D44" w:rsidRDefault="003429D9" w:rsidP="00473C21">
            <w:pPr>
              <w:rPr>
                <w:rFonts w:ascii="Verdana" w:hAnsi="Verdana" w:cs="Arial"/>
                <w:b/>
                <w:bCs/>
                <w:sz w:val="22"/>
                <w:szCs w:val="22"/>
              </w:rPr>
            </w:pPr>
            <w:r>
              <w:rPr>
                <w:rFonts w:ascii="Verdana" w:hAnsi="Verdana" w:cs="Arial"/>
                <w:b/>
                <w:bCs/>
                <w:sz w:val="22"/>
                <w:szCs w:val="22"/>
              </w:rPr>
              <w:t>Hoteles Standard</w:t>
            </w:r>
          </w:p>
        </w:tc>
        <w:tc>
          <w:tcPr>
            <w:tcW w:w="2450" w:type="dxa"/>
            <w:shd w:val="clear" w:color="auto" w:fill="244061" w:themeFill="accent1" w:themeFillShade="80"/>
          </w:tcPr>
          <w:p w:rsidR="003429D9" w:rsidRPr="00226D44" w:rsidRDefault="003429D9" w:rsidP="00473C21">
            <w:pPr>
              <w:rPr>
                <w:rFonts w:ascii="Verdana" w:hAnsi="Verdana" w:cs="Arial"/>
                <w:b/>
                <w:bCs/>
                <w:sz w:val="22"/>
                <w:szCs w:val="22"/>
              </w:rPr>
            </w:pPr>
            <w:r>
              <w:rPr>
                <w:rFonts w:ascii="Verdana" w:hAnsi="Verdana" w:cs="Arial"/>
                <w:b/>
                <w:bCs/>
                <w:sz w:val="22"/>
                <w:szCs w:val="22"/>
              </w:rPr>
              <w:t>Hoteles Superior</w:t>
            </w:r>
          </w:p>
        </w:tc>
        <w:tc>
          <w:tcPr>
            <w:tcW w:w="2320" w:type="dxa"/>
            <w:shd w:val="clear" w:color="auto" w:fill="244061" w:themeFill="accent1" w:themeFillShade="80"/>
          </w:tcPr>
          <w:p w:rsidR="003429D9" w:rsidRPr="00226D44" w:rsidRDefault="003429D9" w:rsidP="00473C21">
            <w:pPr>
              <w:spacing w:after="240"/>
              <w:rPr>
                <w:rFonts w:ascii="Verdana" w:hAnsi="Verdana" w:cs="Arial"/>
                <w:b/>
                <w:bCs/>
                <w:sz w:val="22"/>
                <w:szCs w:val="22"/>
              </w:rPr>
            </w:pPr>
            <w:r>
              <w:rPr>
                <w:rFonts w:ascii="Verdana" w:hAnsi="Verdana" w:cs="Arial"/>
                <w:b/>
                <w:bCs/>
                <w:sz w:val="22"/>
                <w:szCs w:val="22"/>
              </w:rPr>
              <w:t xml:space="preserve">Hoteles Lujo </w:t>
            </w:r>
          </w:p>
        </w:tc>
      </w:tr>
      <w:tr w:rsidR="000E0C44" w:rsidRPr="00BC4457" w:rsidTr="00ED7982">
        <w:trPr>
          <w:trHeight w:val="494"/>
          <w:jc w:val="center"/>
        </w:trPr>
        <w:tc>
          <w:tcPr>
            <w:tcW w:w="1398" w:type="dxa"/>
          </w:tcPr>
          <w:p w:rsidR="000E0C44" w:rsidRPr="009D5FCB" w:rsidRDefault="000E0C44" w:rsidP="00473C21">
            <w:pPr>
              <w:rPr>
                <w:rFonts w:ascii="Arial" w:hAnsi="Arial" w:cs="Arial"/>
                <w:bCs/>
                <w:sz w:val="22"/>
                <w:szCs w:val="22"/>
              </w:rPr>
            </w:pPr>
            <w:r w:rsidRPr="009D5FCB">
              <w:rPr>
                <w:rFonts w:ascii="Arial" w:hAnsi="Arial" w:cs="Arial"/>
                <w:bCs/>
                <w:sz w:val="22"/>
                <w:szCs w:val="22"/>
              </w:rPr>
              <w:t xml:space="preserve">Delhi </w:t>
            </w:r>
          </w:p>
        </w:tc>
        <w:tc>
          <w:tcPr>
            <w:tcW w:w="1117" w:type="dxa"/>
          </w:tcPr>
          <w:p w:rsidR="000E0C44" w:rsidRPr="009D5FCB" w:rsidRDefault="000E0C44" w:rsidP="000C7A23">
            <w:pPr>
              <w:rPr>
                <w:rFonts w:ascii="Arial" w:hAnsi="Arial" w:cs="Arial"/>
                <w:bCs/>
                <w:sz w:val="22"/>
                <w:szCs w:val="22"/>
              </w:rPr>
            </w:pPr>
            <w:r w:rsidRPr="009D5FCB">
              <w:rPr>
                <w:rFonts w:ascii="Arial" w:hAnsi="Arial" w:cs="Arial"/>
                <w:bCs/>
                <w:sz w:val="22"/>
                <w:szCs w:val="22"/>
              </w:rPr>
              <w:t>02</w:t>
            </w:r>
          </w:p>
        </w:tc>
        <w:tc>
          <w:tcPr>
            <w:tcW w:w="2372" w:type="dxa"/>
          </w:tcPr>
          <w:p w:rsidR="000E0C44" w:rsidRPr="00F81C22" w:rsidRDefault="00ED7982" w:rsidP="003652D0">
            <w:pPr>
              <w:spacing w:after="120"/>
              <w:rPr>
                <w:rFonts w:ascii="Arial" w:hAnsi="Arial" w:cs="Arial"/>
                <w:snapToGrid w:val="0"/>
                <w:sz w:val="22"/>
                <w:szCs w:val="22"/>
              </w:rPr>
            </w:pPr>
            <w:r>
              <w:rPr>
                <w:rFonts w:ascii="Arial" w:hAnsi="Arial" w:cs="Arial"/>
                <w:snapToGrid w:val="0"/>
                <w:sz w:val="22"/>
                <w:szCs w:val="22"/>
              </w:rPr>
              <w:t xml:space="preserve">Hilton Garden Inn </w:t>
            </w:r>
          </w:p>
        </w:tc>
        <w:tc>
          <w:tcPr>
            <w:tcW w:w="2450" w:type="dxa"/>
          </w:tcPr>
          <w:p w:rsidR="000E0C44" w:rsidRPr="00F81C22" w:rsidRDefault="000E0C44" w:rsidP="003652D0">
            <w:pPr>
              <w:spacing w:after="120"/>
              <w:rPr>
                <w:rFonts w:ascii="Arial" w:hAnsi="Arial" w:cs="Arial"/>
                <w:snapToGrid w:val="0"/>
                <w:sz w:val="22"/>
                <w:szCs w:val="22"/>
              </w:rPr>
            </w:pPr>
            <w:r>
              <w:rPr>
                <w:rFonts w:ascii="Arial" w:hAnsi="Arial" w:cs="Arial"/>
                <w:snapToGrid w:val="0"/>
                <w:sz w:val="22"/>
                <w:szCs w:val="22"/>
              </w:rPr>
              <w:t xml:space="preserve">Shangri-La </w:t>
            </w:r>
          </w:p>
        </w:tc>
        <w:tc>
          <w:tcPr>
            <w:tcW w:w="2320" w:type="dxa"/>
          </w:tcPr>
          <w:p w:rsidR="000E0C44" w:rsidRPr="00F81C22" w:rsidRDefault="00565275" w:rsidP="003652D0">
            <w:pPr>
              <w:spacing w:after="120"/>
              <w:rPr>
                <w:rFonts w:ascii="Arial" w:hAnsi="Arial" w:cs="Arial"/>
                <w:snapToGrid w:val="0"/>
                <w:sz w:val="22"/>
                <w:szCs w:val="22"/>
              </w:rPr>
            </w:pPr>
            <w:r>
              <w:rPr>
                <w:rFonts w:ascii="Arial" w:hAnsi="Arial" w:cs="Arial"/>
                <w:snapToGrid w:val="0"/>
                <w:sz w:val="22"/>
                <w:szCs w:val="22"/>
              </w:rPr>
              <w:t>The Oberoi Gurgaon</w:t>
            </w:r>
          </w:p>
        </w:tc>
      </w:tr>
      <w:tr w:rsidR="000E0C44" w:rsidRPr="00BC4457" w:rsidTr="00566EC6">
        <w:trPr>
          <w:jc w:val="center"/>
        </w:trPr>
        <w:tc>
          <w:tcPr>
            <w:tcW w:w="1398" w:type="dxa"/>
          </w:tcPr>
          <w:p w:rsidR="000E0C44" w:rsidRPr="009D5FCB" w:rsidRDefault="000E0C44" w:rsidP="000C7A23">
            <w:pPr>
              <w:rPr>
                <w:rFonts w:ascii="Arial" w:hAnsi="Arial" w:cs="Arial"/>
                <w:bCs/>
                <w:sz w:val="22"/>
                <w:szCs w:val="22"/>
              </w:rPr>
            </w:pPr>
            <w:r w:rsidRPr="009D5FCB">
              <w:rPr>
                <w:rFonts w:ascii="Arial" w:hAnsi="Arial" w:cs="Arial"/>
                <w:bCs/>
                <w:sz w:val="22"/>
                <w:szCs w:val="22"/>
              </w:rPr>
              <w:t>Jaipur</w:t>
            </w:r>
          </w:p>
        </w:tc>
        <w:tc>
          <w:tcPr>
            <w:tcW w:w="1117" w:type="dxa"/>
          </w:tcPr>
          <w:p w:rsidR="000E0C44" w:rsidRPr="009D5FCB" w:rsidRDefault="000E0C44" w:rsidP="00473C21">
            <w:pPr>
              <w:spacing w:after="240"/>
              <w:rPr>
                <w:rFonts w:ascii="Arial" w:hAnsi="Arial" w:cs="Arial"/>
                <w:bCs/>
                <w:sz w:val="22"/>
                <w:szCs w:val="22"/>
              </w:rPr>
            </w:pPr>
            <w:r w:rsidRPr="009D5FCB">
              <w:rPr>
                <w:rFonts w:ascii="Arial" w:hAnsi="Arial" w:cs="Arial"/>
                <w:bCs/>
                <w:sz w:val="22"/>
                <w:szCs w:val="22"/>
              </w:rPr>
              <w:t>02</w:t>
            </w:r>
          </w:p>
        </w:tc>
        <w:tc>
          <w:tcPr>
            <w:tcW w:w="2372" w:type="dxa"/>
          </w:tcPr>
          <w:p w:rsidR="000E0C44" w:rsidRPr="00F81C22" w:rsidRDefault="000E0C44" w:rsidP="003652D0">
            <w:pPr>
              <w:spacing w:after="120"/>
              <w:rPr>
                <w:rFonts w:ascii="Arial" w:hAnsi="Arial" w:cs="Arial"/>
                <w:snapToGrid w:val="0"/>
                <w:sz w:val="22"/>
                <w:szCs w:val="22"/>
              </w:rPr>
            </w:pPr>
            <w:r>
              <w:rPr>
                <w:rFonts w:ascii="Arial" w:hAnsi="Arial" w:cs="Arial"/>
                <w:snapToGrid w:val="0"/>
                <w:sz w:val="22"/>
                <w:szCs w:val="22"/>
              </w:rPr>
              <w:t xml:space="preserve">Hilton Jaipur </w:t>
            </w:r>
          </w:p>
        </w:tc>
        <w:tc>
          <w:tcPr>
            <w:tcW w:w="2450" w:type="dxa"/>
          </w:tcPr>
          <w:p w:rsidR="000E0C44" w:rsidRPr="00F81C22" w:rsidRDefault="009B3B0C" w:rsidP="003652D0">
            <w:pPr>
              <w:spacing w:after="120"/>
              <w:rPr>
                <w:rFonts w:ascii="Arial" w:hAnsi="Arial" w:cs="Arial"/>
                <w:snapToGrid w:val="0"/>
                <w:sz w:val="22"/>
                <w:szCs w:val="22"/>
              </w:rPr>
            </w:pPr>
            <w:r>
              <w:rPr>
                <w:rFonts w:ascii="Arial" w:hAnsi="Arial" w:cs="Arial"/>
                <w:snapToGrid w:val="0"/>
                <w:sz w:val="22"/>
                <w:szCs w:val="22"/>
              </w:rPr>
              <w:t xml:space="preserve">ITC Rajputana </w:t>
            </w:r>
          </w:p>
        </w:tc>
        <w:tc>
          <w:tcPr>
            <w:tcW w:w="2320" w:type="dxa"/>
          </w:tcPr>
          <w:p w:rsidR="000E0C44" w:rsidRPr="00F81C22" w:rsidRDefault="000E0C44" w:rsidP="003652D0">
            <w:pPr>
              <w:spacing w:after="120"/>
              <w:rPr>
                <w:rFonts w:ascii="Arial" w:hAnsi="Arial" w:cs="Arial"/>
                <w:snapToGrid w:val="0"/>
                <w:sz w:val="22"/>
                <w:szCs w:val="22"/>
              </w:rPr>
            </w:pPr>
            <w:r w:rsidRPr="00F81C22">
              <w:rPr>
                <w:rFonts w:ascii="Arial" w:hAnsi="Arial" w:cs="Arial"/>
                <w:snapToGrid w:val="0"/>
                <w:sz w:val="22"/>
                <w:szCs w:val="22"/>
              </w:rPr>
              <w:t>Oberoi Rajvilas</w:t>
            </w:r>
          </w:p>
        </w:tc>
      </w:tr>
      <w:tr w:rsidR="000E0C44" w:rsidRPr="00226D44" w:rsidTr="00566EC6">
        <w:trPr>
          <w:jc w:val="center"/>
        </w:trPr>
        <w:tc>
          <w:tcPr>
            <w:tcW w:w="1398" w:type="dxa"/>
          </w:tcPr>
          <w:p w:rsidR="000E0C44" w:rsidRPr="009D5FCB" w:rsidRDefault="000E0C44" w:rsidP="000C7A23">
            <w:pPr>
              <w:rPr>
                <w:rFonts w:ascii="Arial" w:hAnsi="Arial" w:cs="Arial"/>
                <w:bCs/>
                <w:sz w:val="22"/>
                <w:szCs w:val="22"/>
              </w:rPr>
            </w:pPr>
            <w:r w:rsidRPr="009D5FCB">
              <w:rPr>
                <w:rFonts w:ascii="Arial" w:hAnsi="Arial" w:cs="Arial"/>
                <w:bCs/>
                <w:sz w:val="22"/>
                <w:szCs w:val="22"/>
              </w:rPr>
              <w:t>Agra</w:t>
            </w:r>
          </w:p>
        </w:tc>
        <w:tc>
          <w:tcPr>
            <w:tcW w:w="1117" w:type="dxa"/>
          </w:tcPr>
          <w:p w:rsidR="000E0C44" w:rsidRPr="009D5FCB" w:rsidRDefault="000E0C44" w:rsidP="00473C21">
            <w:pPr>
              <w:spacing w:after="240"/>
              <w:rPr>
                <w:rFonts w:ascii="Arial" w:hAnsi="Arial" w:cs="Arial"/>
                <w:bCs/>
                <w:sz w:val="22"/>
                <w:szCs w:val="22"/>
              </w:rPr>
            </w:pPr>
            <w:r w:rsidRPr="009D5FCB">
              <w:rPr>
                <w:rFonts w:ascii="Arial" w:hAnsi="Arial" w:cs="Arial"/>
                <w:bCs/>
                <w:sz w:val="22"/>
                <w:szCs w:val="22"/>
              </w:rPr>
              <w:t>02</w:t>
            </w:r>
          </w:p>
        </w:tc>
        <w:tc>
          <w:tcPr>
            <w:tcW w:w="2372" w:type="dxa"/>
          </w:tcPr>
          <w:p w:rsidR="000E0C44" w:rsidRPr="00F81C22" w:rsidRDefault="00ED7982" w:rsidP="003652D0">
            <w:pPr>
              <w:spacing w:after="120"/>
              <w:rPr>
                <w:rFonts w:ascii="Arial" w:hAnsi="Arial" w:cs="Arial"/>
                <w:snapToGrid w:val="0"/>
                <w:sz w:val="22"/>
                <w:szCs w:val="22"/>
              </w:rPr>
            </w:pPr>
            <w:r>
              <w:rPr>
                <w:rFonts w:ascii="Arial" w:hAnsi="Arial" w:cs="Arial"/>
                <w:snapToGrid w:val="0"/>
                <w:sz w:val="22"/>
                <w:szCs w:val="22"/>
              </w:rPr>
              <w:t xml:space="preserve">Double Tree By Hilton </w:t>
            </w:r>
          </w:p>
        </w:tc>
        <w:tc>
          <w:tcPr>
            <w:tcW w:w="2450" w:type="dxa"/>
          </w:tcPr>
          <w:p w:rsidR="000E0C44" w:rsidRPr="00F81C22" w:rsidRDefault="000E0C44" w:rsidP="003652D0">
            <w:pPr>
              <w:spacing w:after="120"/>
              <w:rPr>
                <w:rFonts w:ascii="Arial" w:hAnsi="Arial" w:cs="Arial"/>
                <w:snapToGrid w:val="0"/>
                <w:sz w:val="22"/>
                <w:szCs w:val="22"/>
              </w:rPr>
            </w:pPr>
            <w:r>
              <w:rPr>
                <w:rFonts w:ascii="Arial" w:hAnsi="Arial" w:cs="Arial"/>
                <w:snapToGrid w:val="0"/>
                <w:sz w:val="22"/>
                <w:szCs w:val="22"/>
              </w:rPr>
              <w:t xml:space="preserve">ITC Mughal </w:t>
            </w:r>
          </w:p>
        </w:tc>
        <w:tc>
          <w:tcPr>
            <w:tcW w:w="2320" w:type="dxa"/>
          </w:tcPr>
          <w:p w:rsidR="000E0C44" w:rsidRPr="00F81C22" w:rsidRDefault="000E0C44" w:rsidP="003652D0">
            <w:pPr>
              <w:spacing w:after="120"/>
              <w:rPr>
                <w:rFonts w:ascii="Arial" w:hAnsi="Arial" w:cs="Arial"/>
                <w:snapToGrid w:val="0"/>
                <w:sz w:val="22"/>
                <w:szCs w:val="22"/>
              </w:rPr>
            </w:pPr>
            <w:r w:rsidRPr="00F81C22">
              <w:rPr>
                <w:rFonts w:ascii="Arial" w:hAnsi="Arial" w:cs="Arial"/>
                <w:snapToGrid w:val="0"/>
                <w:sz w:val="22"/>
                <w:szCs w:val="22"/>
              </w:rPr>
              <w:t xml:space="preserve">Oberoi Amarvilas </w:t>
            </w:r>
          </w:p>
        </w:tc>
      </w:tr>
    </w:tbl>
    <w:p w:rsidR="003429D9" w:rsidRDefault="003429D9" w:rsidP="003429D9">
      <w:pPr>
        <w:tabs>
          <w:tab w:val="left" w:pos="540"/>
        </w:tabs>
        <w:rPr>
          <w:rFonts w:ascii="Arial" w:hAnsi="Arial" w:cs="Arial"/>
          <w:b/>
          <w:bCs/>
          <w:sz w:val="22"/>
          <w:szCs w:val="22"/>
        </w:rPr>
      </w:pPr>
    </w:p>
    <w:p w:rsidR="00F037D6" w:rsidRDefault="00F037D6" w:rsidP="00F037D6">
      <w:pPr>
        <w:pBdr>
          <w:bottom w:val="single" w:sz="4" w:space="1" w:color="auto"/>
        </w:pBdr>
        <w:rPr>
          <w:rFonts w:ascii="Verdana" w:hAnsi="Verdana" w:cs="Tahoma"/>
          <w:b/>
          <w:bCs/>
          <w:sz w:val="22"/>
          <w:szCs w:val="22"/>
        </w:rPr>
      </w:pPr>
      <w:r w:rsidRPr="00F037D6">
        <w:rPr>
          <w:rFonts w:ascii="Verdana" w:hAnsi="Verdana" w:cs="Tahoma"/>
          <w:b/>
          <w:bCs/>
          <w:sz w:val="22"/>
          <w:szCs w:val="22"/>
        </w:rPr>
        <w:t xml:space="preserve">INCLUSIÓNES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06 noches de alojamiento en habitación doble compartiendo (habitación individual en caso de 1 persona) en los hoteles mencionados o similares.</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Desayuno en todos los hoteles.</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Transporte -  coches Toyota Innova con aire acondicionado para 1-2 personas, Tempo Traveler (mini van) con aire acondicionado para 3-</w:t>
      </w:r>
      <w:r w:rsidR="00BA775E">
        <w:rPr>
          <w:rFonts w:ascii="Arial" w:hAnsi="Arial" w:cs="Arial"/>
          <w:sz w:val="22"/>
          <w:szCs w:val="22"/>
        </w:rPr>
        <w:t>4</w:t>
      </w:r>
      <w:r w:rsidRPr="00B9415A">
        <w:rPr>
          <w:rFonts w:ascii="Arial" w:hAnsi="Arial" w:cs="Arial"/>
          <w:sz w:val="22"/>
          <w:szCs w:val="22"/>
        </w:rPr>
        <w:t xml:space="preserve"> personas para todos los traslados, visitas y excursiones según programa.</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Elefante / Paseo en Jeep a Amber en Jaipur.</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 xml:space="preserve">Guías locales de habla española y en su defecto de habla inglesa para las visitas según programa. </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Entradas en todos los monumentos (1 visita) incluidos en el programa.</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Maleteros básicos en los aeropuertos, estaciones y hoteles.</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Botella de agua mineral durante las visitas y los largos recorridos.</w:t>
      </w:r>
    </w:p>
    <w:p w:rsid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Asistencia a la llegada y a la salida por representantes de Abercrombie &amp; kent.</w:t>
      </w:r>
    </w:p>
    <w:p w:rsidR="001634D1" w:rsidRPr="001634D1" w:rsidRDefault="006843EF" w:rsidP="00EA3065">
      <w:pPr>
        <w:pStyle w:val="Prrafodelista"/>
        <w:numPr>
          <w:ilvl w:val="0"/>
          <w:numId w:val="12"/>
        </w:numPr>
        <w:rPr>
          <w:rFonts w:ascii="Arial" w:hAnsi="Arial" w:cs="Arial"/>
          <w:sz w:val="22"/>
          <w:szCs w:val="22"/>
        </w:rPr>
      </w:pPr>
      <w:r>
        <w:rPr>
          <w:rFonts w:ascii="Arial" w:hAnsi="Arial" w:cs="Arial"/>
          <w:sz w:val="22"/>
          <w:szCs w:val="22"/>
        </w:rPr>
        <w:t>I</w:t>
      </w:r>
      <w:r w:rsidR="001634D1" w:rsidRPr="001634D1">
        <w:rPr>
          <w:rFonts w:ascii="Arial" w:hAnsi="Arial" w:cs="Arial"/>
          <w:sz w:val="22"/>
          <w:szCs w:val="22"/>
        </w:rPr>
        <w:t>mpuestos del Gobierno de la India</w:t>
      </w:r>
    </w:p>
    <w:p w:rsidR="001634D1" w:rsidRPr="001634D1" w:rsidRDefault="001634D1" w:rsidP="00EA3065">
      <w:pPr>
        <w:pStyle w:val="Prrafodelista"/>
        <w:numPr>
          <w:ilvl w:val="0"/>
          <w:numId w:val="12"/>
        </w:numPr>
        <w:rPr>
          <w:rFonts w:ascii="Arial" w:hAnsi="Arial" w:cs="Arial"/>
          <w:sz w:val="22"/>
          <w:szCs w:val="22"/>
        </w:rPr>
      </w:pPr>
      <w:r w:rsidRPr="001634D1">
        <w:rPr>
          <w:rFonts w:ascii="Arial" w:hAnsi="Arial" w:cs="Arial"/>
          <w:sz w:val="22"/>
          <w:szCs w:val="22"/>
        </w:rPr>
        <w:t xml:space="preserve">24 horas servicios de asistencia telefónica de nuestro personal de hablar español </w:t>
      </w:r>
    </w:p>
    <w:p w:rsidR="00ED58B9" w:rsidRDefault="00ED58B9" w:rsidP="00ED58B9">
      <w:pPr>
        <w:rPr>
          <w:rFonts w:ascii="Verdana" w:hAnsi="Verdana" w:cs="Tahoma"/>
          <w:b/>
          <w:bCs/>
          <w:sz w:val="22"/>
          <w:szCs w:val="22"/>
        </w:rPr>
      </w:pPr>
    </w:p>
    <w:p w:rsidR="00F037D6" w:rsidRDefault="00F037D6" w:rsidP="00F037D6">
      <w:pPr>
        <w:pBdr>
          <w:bottom w:val="single" w:sz="4" w:space="1" w:color="auto"/>
        </w:pBdr>
        <w:rPr>
          <w:rFonts w:ascii="Verdana" w:hAnsi="Verdana" w:cs="Tahoma"/>
          <w:b/>
          <w:bCs/>
          <w:sz w:val="22"/>
          <w:szCs w:val="22"/>
        </w:rPr>
      </w:pPr>
      <w:r>
        <w:rPr>
          <w:rFonts w:ascii="Verdana" w:hAnsi="Verdana" w:cs="Tahoma"/>
          <w:b/>
          <w:bCs/>
          <w:sz w:val="22"/>
          <w:szCs w:val="22"/>
        </w:rPr>
        <w:t>EX</w:t>
      </w:r>
      <w:r w:rsidRPr="00F037D6">
        <w:rPr>
          <w:rFonts w:ascii="Verdana" w:hAnsi="Verdana" w:cs="Tahoma"/>
          <w:b/>
          <w:bCs/>
          <w:sz w:val="22"/>
          <w:szCs w:val="22"/>
        </w:rPr>
        <w:t xml:space="preserve">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Vuelos internacionales</w:t>
      </w:r>
      <w:r>
        <w:rPr>
          <w:rFonts w:ascii="Arial" w:hAnsi="Arial" w:cs="Arial"/>
          <w:sz w:val="22"/>
          <w:szCs w:val="22"/>
        </w:rPr>
        <w:t xml:space="preserve">, </w:t>
      </w:r>
      <w:r w:rsidRPr="00B9415A">
        <w:rPr>
          <w:rFonts w:ascii="Arial" w:hAnsi="Arial" w:cs="Arial"/>
          <w:sz w:val="22"/>
          <w:szCs w:val="22"/>
        </w:rPr>
        <w:t>domésticos, visados, tasas de aeropuerto</w:t>
      </w:r>
      <w:r>
        <w:rPr>
          <w:rFonts w:ascii="Arial" w:hAnsi="Arial" w:cs="Arial"/>
          <w:sz w:val="22"/>
          <w:szCs w:val="22"/>
        </w:rPr>
        <w:t xml:space="preserve">, </w:t>
      </w:r>
      <w:r w:rsidRPr="00B9415A">
        <w:rPr>
          <w:rFonts w:ascii="Arial" w:hAnsi="Arial" w:cs="Arial"/>
          <w:sz w:val="22"/>
          <w:szCs w:val="22"/>
        </w:rPr>
        <w:t>seguros.</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Gastos de índole personal como propina, teléfono, lavandería, Spa</w:t>
      </w:r>
      <w:r>
        <w:rPr>
          <w:rFonts w:ascii="Arial" w:hAnsi="Arial" w:cs="Arial"/>
          <w:sz w:val="22"/>
          <w:szCs w:val="22"/>
        </w:rPr>
        <w:t xml:space="preserve"> y masajes</w:t>
      </w:r>
      <w:r w:rsidRPr="00B9415A">
        <w:rPr>
          <w:rFonts w:ascii="Arial" w:hAnsi="Arial" w:cs="Arial"/>
          <w:sz w:val="22"/>
          <w:szCs w:val="22"/>
        </w:rPr>
        <w:t>, bebidas</w:t>
      </w:r>
      <w:r>
        <w:rPr>
          <w:rFonts w:ascii="Arial" w:hAnsi="Arial" w:cs="Arial"/>
          <w:sz w:val="22"/>
          <w:szCs w:val="22"/>
        </w:rPr>
        <w:t xml:space="preserve"> etc</w:t>
      </w:r>
      <w:r w:rsidRPr="00B9415A">
        <w:rPr>
          <w:rFonts w:ascii="Arial" w:hAnsi="Arial" w:cs="Arial"/>
          <w:sz w:val="22"/>
          <w:szCs w:val="22"/>
        </w:rPr>
        <w:t xml:space="preserve">. </w:t>
      </w:r>
    </w:p>
    <w:p w:rsidR="00B9415A" w:rsidRPr="000B1024" w:rsidRDefault="00B9415A" w:rsidP="00B9415A">
      <w:pPr>
        <w:pStyle w:val="Prrafodelista"/>
        <w:numPr>
          <w:ilvl w:val="0"/>
          <w:numId w:val="12"/>
        </w:numPr>
        <w:rPr>
          <w:rFonts w:ascii="Arial" w:hAnsi="Arial" w:cs="Arial"/>
          <w:sz w:val="22"/>
          <w:szCs w:val="22"/>
        </w:rPr>
      </w:pPr>
      <w:r w:rsidRPr="000B1024">
        <w:rPr>
          <w:rFonts w:ascii="Arial" w:hAnsi="Arial" w:cs="Arial"/>
          <w:sz w:val="22"/>
          <w:szCs w:val="22"/>
        </w:rPr>
        <w:t>Entrada para cámaras y video cámaras en los</w:t>
      </w:r>
      <w:r w:rsidR="002C5D08">
        <w:rPr>
          <w:rFonts w:ascii="Arial" w:hAnsi="Arial" w:cs="Arial"/>
          <w:sz w:val="22"/>
          <w:szCs w:val="22"/>
        </w:rPr>
        <w:t xml:space="preserve"> monumentos/ lugares de interés.</w:t>
      </w:r>
      <w:r w:rsidRPr="000B1024">
        <w:rPr>
          <w:rFonts w:ascii="Arial" w:hAnsi="Arial" w:cs="Arial"/>
          <w:sz w:val="22"/>
          <w:szCs w:val="22"/>
        </w:rPr>
        <w:t xml:space="preserve">  </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Comidas no mencionadas en el itinerario.</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Propinas a los conductores y los guías.</w:t>
      </w:r>
    </w:p>
    <w:p w:rsid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Servicios de Guía acompañante.</w:t>
      </w:r>
    </w:p>
    <w:p w:rsidR="000B1024" w:rsidRPr="000B1024" w:rsidRDefault="000B1024" w:rsidP="00EA3065">
      <w:pPr>
        <w:pStyle w:val="Prrafodelista"/>
        <w:numPr>
          <w:ilvl w:val="0"/>
          <w:numId w:val="12"/>
        </w:numPr>
        <w:rPr>
          <w:rFonts w:ascii="Arial" w:hAnsi="Arial" w:cs="Arial"/>
          <w:sz w:val="22"/>
          <w:szCs w:val="22"/>
        </w:rPr>
      </w:pPr>
      <w:r w:rsidRPr="000B1024">
        <w:rPr>
          <w:rFonts w:ascii="Arial" w:hAnsi="Arial" w:cs="Arial"/>
          <w:sz w:val="22"/>
          <w:szCs w:val="22"/>
        </w:rPr>
        <w:t xml:space="preserve">Cualquier otro servicio que no esté </w:t>
      </w:r>
      <w:r>
        <w:rPr>
          <w:rFonts w:ascii="Arial" w:hAnsi="Arial" w:cs="Arial"/>
          <w:sz w:val="22"/>
          <w:szCs w:val="22"/>
        </w:rPr>
        <w:t>especificado como</w:t>
      </w:r>
      <w:r w:rsidR="0015541E">
        <w:rPr>
          <w:rFonts w:ascii="Arial" w:hAnsi="Arial" w:cs="Arial"/>
          <w:sz w:val="22"/>
          <w:szCs w:val="22"/>
        </w:rPr>
        <w:t xml:space="preserve"> </w:t>
      </w:r>
      <w:r w:rsidR="0015541E" w:rsidRPr="0015541E">
        <w:rPr>
          <w:rFonts w:ascii="Arial" w:hAnsi="Arial" w:cs="Arial"/>
          <w:sz w:val="22"/>
          <w:szCs w:val="22"/>
        </w:rPr>
        <w:t>inclusiónes</w:t>
      </w:r>
      <w:r w:rsidR="00B9415A">
        <w:rPr>
          <w:rFonts w:ascii="Arial" w:hAnsi="Arial" w:cs="Arial"/>
          <w:sz w:val="22"/>
          <w:szCs w:val="22"/>
        </w:rPr>
        <w:t>.</w:t>
      </w:r>
      <w:r>
        <w:rPr>
          <w:rFonts w:ascii="Arial" w:hAnsi="Arial" w:cs="Arial"/>
          <w:sz w:val="22"/>
          <w:szCs w:val="22"/>
        </w:rPr>
        <w:t xml:space="preserve"> </w:t>
      </w:r>
    </w:p>
    <w:p w:rsidR="000A010E" w:rsidRDefault="000A010E" w:rsidP="00181895">
      <w:pPr>
        <w:pBdr>
          <w:bottom w:val="single" w:sz="4" w:space="1" w:color="auto"/>
        </w:pBdr>
        <w:rPr>
          <w:rFonts w:ascii="Verdana" w:hAnsi="Verdana" w:cs="Tahoma"/>
          <w:b/>
          <w:bCs/>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t>INFORMACION IMPORTANTE</w:t>
      </w:r>
      <w:r>
        <w:rPr>
          <w:rFonts w:ascii="Verdana" w:hAnsi="Verdana" w:cs="Tahoma"/>
          <w:b/>
          <w:bCs/>
          <w:sz w:val="22"/>
          <w:szCs w:val="22"/>
        </w:rPr>
        <w:tab/>
      </w:r>
    </w:p>
    <w:p w:rsidR="00181895" w:rsidRDefault="00181895" w:rsidP="00181895">
      <w:pPr>
        <w:ind w:left="1080"/>
        <w:rPr>
          <w:rFonts w:ascii="Arial" w:hAnsi="Arial" w:cs="Arial"/>
          <w:sz w:val="22"/>
          <w:szCs w:val="22"/>
        </w:rPr>
      </w:pPr>
    </w:p>
    <w:p w:rsidR="00692789" w:rsidRPr="00692789" w:rsidRDefault="00692789" w:rsidP="00EA3065">
      <w:pPr>
        <w:pStyle w:val="Prrafodelista"/>
        <w:numPr>
          <w:ilvl w:val="0"/>
          <w:numId w:val="12"/>
        </w:numPr>
        <w:rPr>
          <w:rFonts w:ascii="Arial" w:hAnsi="Arial" w:cs="Arial"/>
          <w:sz w:val="22"/>
          <w:szCs w:val="22"/>
        </w:rPr>
      </w:pPr>
      <w:r w:rsidRPr="00692789">
        <w:rPr>
          <w:rFonts w:ascii="Arial" w:hAnsi="Arial" w:cs="Arial"/>
          <w:sz w:val="22"/>
          <w:szCs w:val="22"/>
        </w:rPr>
        <w:t>En mayoría de los hoteles la hora estándar de Check-In es 1400hrs y Check-Out es 1200hrs</w:t>
      </w:r>
      <w:r w:rsidR="002C5D08">
        <w:rPr>
          <w:rFonts w:ascii="Arial" w:hAnsi="Arial" w:cs="Arial"/>
          <w:sz w:val="22"/>
          <w:szCs w:val="22"/>
        </w:rPr>
        <w:t>.</w:t>
      </w:r>
    </w:p>
    <w:p w:rsidR="00692789" w:rsidRPr="00692789" w:rsidRDefault="00692789" w:rsidP="00EA3065">
      <w:pPr>
        <w:pStyle w:val="Prrafodelista"/>
        <w:numPr>
          <w:ilvl w:val="0"/>
          <w:numId w:val="12"/>
        </w:numPr>
        <w:rPr>
          <w:rFonts w:ascii="Arial" w:hAnsi="Arial" w:cs="Arial"/>
          <w:sz w:val="22"/>
          <w:szCs w:val="22"/>
        </w:rPr>
      </w:pPr>
      <w:r w:rsidRPr="00692789">
        <w:rPr>
          <w:rFonts w:ascii="Arial" w:hAnsi="Arial" w:cs="Arial"/>
          <w:sz w:val="22"/>
          <w:szCs w:val="22"/>
        </w:rPr>
        <w:t>Hay que presentarse en el aeropuerto 02 horas antes de horario de salida para los vuelos internos, y 03 horas antes de horario de salida en caso de los vuelos internacionales</w:t>
      </w:r>
      <w:r w:rsidR="002C5D08">
        <w:rPr>
          <w:rFonts w:ascii="Arial" w:hAnsi="Arial" w:cs="Arial"/>
          <w:sz w:val="22"/>
          <w:szCs w:val="22"/>
        </w:rPr>
        <w:t>.</w:t>
      </w:r>
    </w:p>
    <w:p w:rsidR="00D84553" w:rsidRPr="00D84553" w:rsidRDefault="00D84553" w:rsidP="00D84553">
      <w:pPr>
        <w:pStyle w:val="Prrafodelista"/>
        <w:numPr>
          <w:ilvl w:val="0"/>
          <w:numId w:val="12"/>
        </w:numPr>
        <w:rPr>
          <w:rFonts w:ascii="Arial" w:hAnsi="Arial" w:cs="Arial"/>
          <w:sz w:val="22"/>
          <w:szCs w:val="22"/>
        </w:rPr>
      </w:pPr>
      <w:r w:rsidRPr="00D84553">
        <w:rPr>
          <w:rFonts w:ascii="Arial" w:hAnsi="Arial" w:cs="Arial"/>
          <w:sz w:val="22"/>
          <w:szCs w:val="22"/>
        </w:rPr>
        <w:t>Agra - El Taj Mahal permanece cerrado los viernes</w:t>
      </w:r>
      <w:r w:rsidR="002C5D08">
        <w:rPr>
          <w:rFonts w:ascii="Arial" w:hAnsi="Arial" w:cs="Arial"/>
          <w:sz w:val="22"/>
          <w:szCs w:val="22"/>
        </w:rPr>
        <w:t>.</w:t>
      </w:r>
    </w:p>
    <w:p w:rsidR="00F037D6" w:rsidRPr="00F037D6" w:rsidRDefault="00F037D6" w:rsidP="00F037D6">
      <w:pPr>
        <w:rPr>
          <w:rFonts w:ascii="Arial" w:hAnsi="Arial" w:cs="Arial"/>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t>NOTAS</w:t>
      </w:r>
      <w:r>
        <w:rPr>
          <w:rFonts w:ascii="Verdana" w:hAnsi="Verdana" w:cs="Tahoma"/>
          <w:b/>
          <w:bCs/>
          <w:sz w:val="22"/>
          <w:szCs w:val="22"/>
        </w:rPr>
        <w:tab/>
      </w:r>
    </w:p>
    <w:p w:rsidR="00181895" w:rsidRDefault="00181895" w:rsidP="00181895">
      <w:pPr>
        <w:ind w:left="1080"/>
        <w:rPr>
          <w:rFonts w:ascii="Arial" w:hAnsi="Arial" w:cs="Arial"/>
          <w:sz w:val="22"/>
          <w:szCs w:val="22"/>
        </w:rPr>
      </w:pPr>
    </w:p>
    <w:p w:rsidR="00770343" w:rsidRDefault="000E253D" w:rsidP="00EA3065">
      <w:pPr>
        <w:pStyle w:val="Prrafodelista"/>
        <w:numPr>
          <w:ilvl w:val="0"/>
          <w:numId w:val="12"/>
        </w:numPr>
        <w:rPr>
          <w:rFonts w:ascii="Arial" w:hAnsi="Arial" w:cs="Arial"/>
          <w:sz w:val="22"/>
          <w:szCs w:val="22"/>
        </w:rPr>
      </w:pPr>
      <w:r w:rsidRPr="000E253D">
        <w:rPr>
          <w:rFonts w:ascii="Arial" w:hAnsi="Arial" w:cs="Arial"/>
          <w:sz w:val="22"/>
          <w:szCs w:val="22"/>
        </w:rPr>
        <w:t>Tod</w:t>
      </w:r>
      <w:r w:rsidR="00770343">
        <w:rPr>
          <w:rFonts w:ascii="Arial" w:hAnsi="Arial" w:cs="Arial"/>
          <w:sz w:val="22"/>
          <w:szCs w:val="22"/>
        </w:rPr>
        <w:t>o</w:t>
      </w:r>
      <w:r w:rsidRPr="000E253D">
        <w:rPr>
          <w:rFonts w:ascii="Arial" w:hAnsi="Arial" w:cs="Arial"/>
          <w:sz w:val="22"/>
          <w:szCs w:val="22"/>
        </w:rPr>
        <w:t>s l</w:t>
      </w:r>
      <w:r w:rsidR="00770343">
        <w:rPr>
          <w:rFonts w:ascii="Arial" w:hAnsi="Arial" w:cs="Arial"/>
          <w:sz w:val="22"/>
          <w:szCs w:val="22"/>
        </w:rPr>
        <w:t>o</w:t>
      </w:r>
      <w:r w:rsidRPr="000E253D">
        <w:rPr>
          <w:rFonts w:ascii="Arial" w:hAnsi="Arial" w:cs="Arial"/>
          <w:sz w:val="22"/>
          <w:szCs w:val="22"/>
        </w:rPr>
        <w:t xml:space="preserve">s </w:t>
      </w:r>
      <w:r w:rsidR="00770343">
        <w:rPr>
          <w:rFonts w:ascii="Arial" w:hAnsi="Arial" w:cs="Arial"/>
          <w:sz w:val="22"/>
          <w:szCs w:val="22"/>
        </w:rPr>
        <w:t xml:space="preserve">precios </w:t>
      </w:r>
      <w:r w:rsidRPr="000E253D">
        <w:rPr>
          <w:rFonts w:ascii="Arial" w:hAnsi="Arial" w:cs="Arial"/>
          <w:sz w:val="22"/>
          <w:szCs w:val="22"/>
        </w:rPr>
        <w:t>cotizad</w:t>
      </w:r>
      <w:r w:rsidR="00770343">
        <w:rPr>
          <w:rFonts w:ascii="Arial" w:hAnsi="Arial" w:cs="Arial"/>
          <w:sz w:val="22"/>
          <w:szCs w:val="22"/>
        </w:rPr>
        <w:t>o</w:t>
      </w:r>
      <w:r w:rsidRPr="000E253D">
        <w:rPr>
          <w:rFonts w:ascii="Arial" w:hAnsi="Arial" w:cs="Arial"/>
          <w:sz w:val="22"/>
          <w:szCs w:val="22"/>
        </w:rPr>
        <w:t>s son net</w:t>
      </w:r>
      <w:r w:rsidR="00770343">
        <w:rPr>
          <w:rFonts w:ascii="Arial" w:hAnsi="Arial" w:cs="Arial"/>
          <w:sz w:val="22"/>
          <w:szCs w:val="22"/>
        </w:rPr>
        <w:t>o</w:t>
      </w:r>
      <w:r w:rsidRPr="000E253D">
        <w:rPr>
          <w:rFonts w:ascii="Arial" w:hAnsi="Arial" w:cs="Arial"/>
          <w:sz w:val="22"/>
          <w:szCs w:val="22"/>
        </w:rPr>
        <w:t>s y no son comisiónables</w:t>
      </w:r>
      <w:r w:rsidR="00770343">
        <w:rPr>
          <w:rFonts w:ascii="Arial" w:hAnsi="Arial" w:cs="Arial"/>
          <w:sz w:val="22"/>
          <w:szCs w:val="22"/>
        </w:rPr>
        <w:t>.</w:t>
      </w:r>
    </w:p>
    <w:p w:rsidR="000E253D" w:rsidRPr="000E253D" w:rsidRDefault="000E253D" w:rsidP="00EA3065">
      <w:pPr>
        <w:pStyle w:val="Prrafodelista"/>
        <w:numPr>
          <w:ilvl w:val="0"/>
          <w:numId w:val="12"/>
        </w:numPr>
        <w:rPr>
          <w:rFonts w:ascii="Arial" w:hAnsi="Arial" w:cs="Arial"/>
          <w:sz w:val="22"/>
          <w:szCs w:val="22"/>
        </w:rPr>
      </w:pPr>
      <w:r w:rsidRPr="000E253D">
        <w:rPr>
          <w:rFonts w:ascii="Arial" w:hAnsi="Arial" w:cs="Arial"/>
          <w:sz w:val="22"/>
          <w:szCs w:val="22"/>
        </w:rPr>
        <w:t>Todas las tarifas cotizadas para los periodos mencionados serán vigentes, pero están sujetas a revisión si hubiera un incremento substancial en las  tarifas de aerolíneas/ hoteles/ transportación o en impuestos</w:t>
      </w:r>
      <w:r w:rsidR="002C5D08">
        <w:rPr>
          <w:rFonts w:ascii="Arial" w:hAnsi="Arial" w:cs="Arial"/>
          <w:sz w:val="22"/>
          <w:szCs w:val="22"/>
        </w:rPr>
        <w:t>.</w:t>
      </w:r>
    </w:p>
    <w:p w:rsidR="00770343" w:rsidRPr="00770343" w:rsidRDefault="00770343" w:rsidP="00770343">
      <w:pPr>
        <w:pStyle w:val="Prrafodelista"/>
        <w:numPr>
          <w:ilvl w:val="0"/>
          <w:numId w:val="12"/>
        </w:numPr>
        <w:rPr>
          <w:rFonts w:ascii="Arial" w:hAnsi="Arial" w:cs="Arial"/>
          <w:b/>
          <w:sz w:val="22"/>
          <w:szCs w:val="22"/>
        </w:rPr>
      </w:pPr>
      <w:r w:rsidRPr="00770343">
        <w:rPr>
          <w:rFonts w:ascii="Arial" w:hAnsi="Arial" w:cs="Arial"/>
          <w:b/>
          <w:color w:val="FF0000"/>
          <w:sz w:val="22"/>
          <w:szCs w:val="22"/>
        </w:rPr>
        <w:t>Los precios mencionados no son validos para el periodo de N</w:t>
      </w:r>
      <w:r>
        <w:rPr>
          <w:rFonts w:ascii="Arial" w:hAnsi="Arial" w:cs="Arial"/>
          <w:b/>
          <w:color w:val="FF0000"/>
          <w:sz w:val="22"/>
          <w:szCs w:val="22"/>
        </w:rPr>
        <w:t xml:space="preserve">avidad y Año </w:t>
      </w:r>
      <w:r w:rsidRPr="00770343">
        <w:rPr>
          <w:rFonts w:ascii="Arial" w:hAnsi="Arial" w:cs="Arial"/>
          <w:b/>
          <w:color w:val="FF0000"/>
          <w:sz w:val="22"/>
          <w:szCs w:val="22"/>
        </w:rPr>
        <w:t>N</w:t>
      </w:r>
      <w:r>
        <w:rPr>
          <w:rFonts w:ascii="Arial" w:hAnsi="Arial" w:cs="Arial"/>
          <w:b/>
          <w:color w:val="FF0000"/>
          <w:sz w:val="22"/>
          <w:szCs w:val="22"/>
        </w:rPr>
        <w:t xml:space="preserve">uevo </w:t>
      </w:r>
      <w:r w:rsidRPr="00770343">
        <w:rPr>
          <w:rFonts w:ascii="Arial" w:hAnsi="Arial" w:cs="Arial"/>
          <w:b/>
          <w:color w:val="FF0000"/>
          <w:sz w:val="22"/>
          <w:szCs w:val="22"/>
        </w:rPr>
        <w:t xml:space="preserve"> desde 20 de diciembre hasta 10 de enero.</w:t>
      </w:r>
      <w:r w:rsidRPr="00770343">
        <w:rPr>
          <w:rFonts w:ascii="Arial" w:hAnsi="Arial" w:cs="Arial"/>
          <w:b/>
          <w:sz w:val="22"/>
          <w:szCs w:val="22"/>
        </w:rPr>
        <w:t xml:space="preserve"> </w:t>
      </w:r>
    </w:p>
    <w:p w:rsidR="000E253D" w:rsidRDefault="000E253D" w:rsidP="00EA3065">
      <w:pPr>
        <w:pStyle w:val="Prrafodelista"/>
        <w:numPr>
          <w:ilvl w:val="0"/>
          <w:numId w:val="12"/>
        </w:numPr>
        <w:rPr>
          <w:rFonts w:ascii="Arial" w:hAnsi="Arial" w:cs="Arial"/>
          <w:sz w:val="22"/>
          <w:szCs w:val="22"/>
        </w:rPr>
      </w:pPr>
      <w:r w:rsidRPr="000E253D">
        <w:rPr>
          <w:rFonts w:ascii="Arial" w:hAnsi="Arial" w:cs="Arial"/>
          <w:sz w:val="22"/>
          <w:szCs w:val="22"/>
        </w:rPr>
        <w:t>En caso de que realice el pago con tarjeta de crédito, entonces aplicará un 03% cargos de banco  adicionales sobre precio</w:t>
      </w:r>
      <w:r>
        <w:rPr>
          <w:rFonts w:ascii="Arial" w:hAnsi="Arial" w:cs="Arial"/>
          <w:sz w:val="22"/>
          <w:szCs w:val="22"/>
        </w:rPr>
        <w:t xml:space="preserve"> final</w:t>
      </w:r>
      <w:r w:rsidR="002C5D08">
        <w:rPr>
          <w:rFonts w:ascii="Arial" w:hAnsi="Arial" w:cs="Arial"/>
          <w:sz w:val="22"/>
          <w:szCs w:val="22"/>
        </w:rPr>
        <w:t>.</w:t>
      </w:r>
      <w:r>
        <w:rPr>
          <w:rFonts w:ascii="Arial" w:hAnsi="Arial" w:cs="Arial"/>
          <w:sz w:val="22"/>
          <w:szCs w:val="22"/>
        </w:rPr>
        <w:t xml:space="preserve"> </w:t>
      </w:r>
    </w:p>
    <w:p w:rsidR="00937BEE" w:rsidRPr="00F81C22" w:rsidRDefault="00937BEE" w:rsidP="00937BEE">
      <w:pPr>
        <w:pStyle w:val="Prrafodelista"/>
        <w:spacing w:line="288" w:lineRule="auto"/>
        <w:jc w:val="both"/>
        <w:rPr>
          <w:rFonts w:ascii="Arial" w:hAnsi="Arial" w:cs="Arial"/>
          <w:b/>
          <w:bCs/>
          <w:sz w:val="22"/>
          <w:szCs w:val="22"/>
        </w:rPr>
      </w:pPr>
    </w:p>
    <w:p w:rsidR="001755E2" w:rsidRDefault="001755E2" w:rsidP="00061366">
      <w:pPr>
        <w:spacing w:line="288" w:lineRule="auto"/>
        <w:jc w:val="center"/>
        <w:rPr>
          <w:rFonts w:ascii="Arial" w:hAnsi="Arial" w:cs="Arial"/>
          <w:sz w:val="20"/>
          <w:szCs w:val="20"/>
        </w:rPr>
      </w:pPr>
    </w:p>
    <w:p w:rsidR="001755E2" w:rsidRDefault="001755E2" w:rsidP="00061366">
      <w:pPr>
        <w:spacing w:line="288" w:lineRule="auto"/>
        <w:jc w:val="center"/>
        <w:rPr>
          <w:rFonts w:ascii="Arial" w:hAnsi="Arial" w:cs="Arial"/>
          <w:sz w:val="20"/>
          <w:szCs w:val="20"/>
        </w:rPr>
      </w:pPr>
    </w:p>
    <w:p w:rsidR="001755E2" w:rsidRDefault="001755E2" w:rsidP="00061366">
      <w:pPr>
        <w:spacing w:line="288" w:lineRule="auto"/>
        <w:jc w:val="center"/>
        <w:rPr>
          <w:rFonts w:ascii="Arial" w:hAnsi="Arial" w:cs="Arial"/>
          <w:sz w:val="20"/>
          <w:szCs w:val="20"/>
        </w:rPr>
      </w:pPr>
    </w:p>
    <w:p w:rsidR="00140A03" w:rsidRDefault="00140A03">
      <w:pPr>
        <w:rPr>
          <w:rFonts w:ascii="Arial" w:hAnsi="Arial" w:cs="Arial"/>
          <w:sz w:val="20"/>
          <w:szCs w:val="20"/>
        </w:rPr>
      </w:pPr>
      <w:r>
        <w:rPr>
          <w:rFonts w:ascii="Arial" w:hAnsi="Arial" w:cs="Arial"/>
          <w:sz w:val="20"/>
          <w:szCs w:val="20"/>
        </w:rPr>
        <w:br w:type="page"/>
      </w:r>
    </w:p>
    <w:p w:rsidR="00BA0313" w:rsidRPr="00E303A6" w:rsidRDefault="00BA0313" w:rsidP="00BA0313">
      <w:pPr>
        <w:pStyle w:val="Ttulo"/>
        <w:rPr>
          <w:rFonts w:ascii="Arial" w:hAnsi="Arial" w:cs="Arial"/>
          <w:b/>
          <w:color w:val="808080"/>
          <w:sz w:val="28"/>
          <w:szCs w:val="28"/>
        </w:rPr>
      </w:pPr>
      <w:bookmarkStart w:id="1" w:name="OLE_LINK1"/>
      <w:bookmarkStart w:id="2" w:name="OLE_LINK2"/>
      <w:r w:rsidRPr="00E303A6">
        <w:rPr>
          <w:rFonts w:ascii="Arial" w:hAnsi="Arial" w:cs="Arial"/>
          <w:b/>
          <w:color w:val="808080"/>
          <w:sz w:val="28"/>
          <w:szCs w:val="28"/>
        </w:rPr>
        <w:lastRenderedPageBreak/>
        <w:t>CONDICIONES</w:t>
      </w:r>
    </w:p>
    <w:bookmarkEnd w:id="1"/>
    <w:bookmarkEnd w:id="2"/>
    <w:p w:rsidR="00BA0313" w:rsidRDefault="00BA0313" w:rsidP="00BA0313">
      <w:pPr>
        <w:pStyle w:val="Ttulo"/>
        <w:rPr>
          <w:rFonts w:ascii="Arial" w:hAnsi="Arial" w:cs="Arial"/>
          <w:b/>
          <w:bCs/>
          <w:color w:val="808080"/>
          <w:sz w:val="28"/>
          <w:szCs w:val="28"/>
        </w:rPr>
      </w:pPr>
      <w:r w:rsidRPr="00E303A6">
        <w:rPr>
          <w:rFonts w:ascii="Arial" w:hAnsi="Arial" w:cs="Arial"/>
          <w:b/>
          <w:bCs/>
          <w:color w:val="808080"/>
          <w:sz w:val="28"/>
          <w:szCs w:val="28"/>
        </w:rPr>
        <w:t>Reservas de viajeros independientes (FIT)</w:t>
      </w:r>
    </w:p>
    <w:p w:rsidR="00BA0313" w:rsidRDefault="00BA0313" w:rsidP="00BA0313">
      <w:pPr>
        <w:pStyle w:val="Ttulo"/>
        <w:rPr>
          <w:rFonts w:ascii="Arial" w:hAnsi="Arial" w:cs="Arial"/>
          <w:b/>
          <w:bCs/>
          <w:color w:val="808080"/>
          <w:sz w:val="28"/>
          <w:szCs w:val="28"/>
        </w:rPr>
      </w:pPr>
    </w:p>
    <w:p w:rsidR="00BA0313" w:rsidRDefault="00BA0313" w:rsidP="00BA0313">
      <w:pPr>
        <w:numPr>
          <w:ilvl w:val="0"/>
          <w:numId w:val="8"/>
        </w:numPr>
        <w:tabs>
          <w:tab w:val="left" w:pos="360"/>
        </w:tabs>
        <w:rPr>
          <w:rFonts w:ascii="Arial" w:hAnsi="Arial" w:cs="Arial"/>
          <w:b/>
          <w:color w:val="808080"/>
          <w:sz w:val="16"/>
          <w:szCs w:val="16"/>
        </w:rPr>
        <w:sectPr w:rsidR="00BA0313" w:rsidSect="00E303A6">
          <w:pgSz w:w="11907" w:h="16839"/>
          <w:pgMar w:top="1440" w:right="994" w:bottom="1440" w:left="1282" w:header="720" w:footer="317" w:gutter="0"/>
          <w:cols w:space="720"/>
        </w:sect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PARTES CONTRATANTES</w:t>
      </w:r>
    </w:p>
    <w:p w:rsidR="00BA0313" w:rsidRPr="00FC1CE1" w:rsidRDefault="00BA0313" w:rsidP="00BA0313">
      <w:pPr>
        <w:tabs>
          <w:tab w:val="left" w:pos="360"/>
        </w:tabs>
        <w:jc w:val="both"/>
        <w:rPr>
          <w:rFonts w:ascii="Arial" w:hAnsi="Arial" w:cs="Arial"/>
          <w:color w:val="808080"/>
          <w:sz w:val="16"/>
          <w:szCs w:val="16"/>
        </w:rPr>
      </w:pPr>
      <w:r w:rsidRPr="00FC1CE1">
        <w:rPr>
          <w:rFonts w:ascii="Arial" w:hAnsi="Arial" w:cs="Arial"/>
          <w:color w:val="808080"/>
          <w:sz w:val="16"/>
          <w:szCs w:val="16"/>
        </w:rPr>
        <w:t xml:space="preserve">Las presentes Condiciones son jurídicamente vinculantes entre el viajero o los viajeros y </w:t>
      </w:r>
      <w:r>
        <w:rPr>
          <w:rFonts w:ascii="Arial" w:hAnsi="Arial" w:cs="Arial"/>
          <w:bCs/>
          <w:color w:val="808080"/>
          <w:sz w:val="16"/>
          <w:szCs w:val="16"/>
        </w:rPr>
        <w:t>Abercrombie &amp; Kent India Private Limited</w:t>
      </w:r>
      <w:r w:rsidRPr="00FC1CE1">
        <w:rPr>
          <w:rFonts w:ascii="Arial" w:hAnsi="Arial" w:cs="Arial"/>
          <w:color w:val="808080"/>
          <w:sz w:val="16"/>
          <w:szCs w:val="16"/>
        </w:rPr>
        <w:t>, en adelante, A&amp;K.</w:t>
      </w:r>
    </w:p>
    <w:p w:rsidR="00BA0313" w:rsidRPr="00FC1CE1" w:rsidRDefault="00BA0313" w:rsidP="00BA0313">
      <w:pPr>
        <w:tabs>
          <w:tab w:val="left" w:pos="360"/>
        </w:tabs>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ACEPTACIÓN DE LAS PRESENTES CONDICIONES</w:t>
      </w:r>
    </w:p>
    <w:p w:rsidR="00BA0313" w:rsidRPr="00FC1CE1" w:rsidRDefault="00BA0313" w:rsidP="00BA0313">
      <w:pPr>
        <w:tabs>
          <w:tab w:val="left" w:pos="360"/>
        </w:tabs>
        <w:jc w:val="both"/>
        <w:rPr>
          <w:rFonts w:ascii="Arial" w:hAnsi="Arial" w:cs="Arial"/>
          <w:sz w:val="16"/>
          <w:szCs w:val="16"/>
        </w:rPr>
      </w:pPr>
      <w:r w:rsidRPr="00FC1CE1">
        <w:rPr>
          <w:rFonts w:ascii="Arial" w:hAnsi="Arial" w:cs="Arial"/>
          <w:color w:val="808080"/>
          <w:sz w:val="16"/>
          <w:szCs w:val="16"/>
        </w:rPr>
        <w:t>TENGA EN CUENTA QUE: La aceptación de un presupuesto de A&amp;K constituye la aceptación de las presentes Condiciones que entran en vigor de forma inmediata.</w:t>
      </w:r>
    </w:p>
    <w:p w:rsidR="00BA0313" w:rsidRPr="00FC1CE1" w:rsidRDefault="00BA0313" w:rsidP="00BA0313">
      <w:pPr>
        <w:tabs>
          <w:tab w:val="left" w:pos="360"/>
        </w:tabs>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ALOJAMIENTO: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alojamiento, las clases de habitaciones y las especificaciones son las que se muestran en el itinerario. </w:t>
      </w:r>
    </w:p>
    <w:p w:rsidR="00BA0313" w:rsidRPr="00FC1CE1" w:rsidRDefault="00BA0313" w:rsidP="00BA0313">
      <w:pPr>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COMIDAS:</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Las comidas son las que se muestran en el itinerario.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DESPLAZAMIENTOS:</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Se prevén desplazamientos a la llegada y salida desde el aeropuerto al hotel y el desplazamiento de ida y vuelta solo en los casos especificados en el itinerario.</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ITINERARIO: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El alojamiento y las visitas turísticas programadas están sujetos a modificaciones en cualquier momento debido a circunstancias imprevistas o circunstancias de fuerza mayor para A&amp;K. Aunque se hará todo cuanto sea posible para realizar los viajes tal como estén planificados, se pueden producir alteraciones tras la emisión del itinerario definitivo. Asimismo, A&amp;K se reserva el derecho de cancelar un viaje total o parcialmente como consecuencia de dichas alteraciones en el itinerario o el viaje o las inclusiones en el viaje que considere necesarias u oportunas, así como de repercutir a los miembros del viaje cualquier gasto o pérdida como consecuencia de retrasos o situaciones de fuerza mayor.</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En caso de cualquier variación apreciable en el precio del viaje como consecuencia de dichas circunstancias, A&amp;K se reserva el derecho de modificar el coste del viaje según sea necesario.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PETICIONES ESPECIALES: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Las peticiones especiales se deben notificar en el momento de formalizar la reserva. Tenga en cuenta que aunque se hará todo cuanto sea posible para proporcionar las peticiones especiales, no se pueden garantizar.</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transporte será el especificado en el itinerario.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EQUIPAJE:</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proporciona gestión del equipaje solamente de acuerdo con las especificaciones del presupuesto. En algunas rutas de vuelos internos/nacionales, es posible que se apliquen restricciones de peso en el equipaje. Se proporcionará información detallada al respecto con la documentación previa al viaje. El equipaje y los efectos personales corren a riesgo de la persona propietaria durante todo el viaje y A&amp;K no asume ninguna responsabilidad en caso de pérdida o daños en el equipaje. Se recomienda encarecidamente contratar un seguro de equipaje.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Póngase en contacto con su línea área internacional para conocer si se aplican otras restricciones de equipaje en su vuelo internacional.</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IMPUESTOS Y PROPINAS: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Se incluyen los impuestos de hotel establecidos por los gobiernos municipales y estatales. También se incluyen los impuestos aeroportuarios en los casos que se especifica en el itinerario.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Las propinas para guías, conductores, maleteros, personal del grupo, tripulación de la embarcación y coordinadores del viaje no están incluidas y quedan a discreción de los viajeros. </w:t>
      </w:r>
    </w:p>
    <w:p w:rsidR="00BA0313" w:rsidRPr="00FC1CE1" w:rsidRDefault="00BA0313" w:rsidP="00BA0313">
      <w:pPr>
        <w:pStyle w:val="Textoindependiente"/>
        <w:numPr>
          <w:ilvl w:val="0"/>
          <w:numId w:val="8"/>
        </w:numPr>
        <w:spacing w:after="0"/>
        <w:ind w:left="1050" w:hanging="330"/>
        <w:jc w:val="both"/>
        <w:rPr>
          <w:rFonts w:ascii="Arial" w:hAnsi="Arial" w:cs="Arial"/>
          <w:b/>
          <w:color w:val="808080"/>
          <w:sz w:val="16"/>
          <w:szCs w:val="16"/>
        </w:rPr>
      </w:pPr>
      <w:r w:rsidRPr="00FC1CE1">
        <w:rPr>
          <w:rFonts w:ascii="Arial" w:hAnsi="Arial" w:cs="Arial"/>
          <w:b/>
          <w:color w:val="808080"/>
          <w:sz w:val="16"/>
          <w:szCs w:val="16"/>
        </w:rPr>
        <w:t>PRECIOS Y ACUERDOS: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El precio del viaje incluye los costes de planificación, gestión y operativos y se ha presupuestado en base a los tipos de cambio y a las tarifas actuales. El precio también incluye las tarifas de acceso en las visitas turísticas programadas. Dicho precio está sujeto a revisión de acuerdo con cambios significativos en las divisas, aranceles, tasas, etc.</w:t>
      </w:r>
    </w:p>
    <w:p w:rsidR="00BA0313" w:rsidRPr="00FC1CE1" w:rsidRDefault="00BA0313" w:rsidP="00BA0313">
      <w:pPr>
        <w:tabs>
          <w:tab w:val="left" w:pos="360"/>
        </w:tabs>
        <w:jc w:val="both"/>
        <w:rPr>
          <w:rFonts w:ascii="Arial" w:hAnsi="Arial" w:cs="Arial"/>
          <w:b/>
          <w:bCs/>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EXCLUSIONES: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precio del viaje no incluye los costes de la emisión de los pasaportes y los visados, los costes por exceso de equipaje, los artículos de carácter personal como bebidas, los servicios de lavandería, las llamadas telefónicas y los costes de envío de faxes, salvo que se incluya expresamente por escrito.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FOTOGRAFÍA:</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se reserva el derecho de tomar fotografías durante cualquier programa o parte de él y de utilizarlas con fines promocionales. Al reservar un programa con A&amp;K, los viajeros autorizan el uso de sus imágenes en dichas fotografías. Se </w:t>
      </w:r>
      <w:r w:rsidRPr="00FC1CE1">
        <w:rPr>
          <w:rFonts w:ascii="Arial" w:hAnsi="Arial" w:cs="Arial"/>
          <w:color w:val="808080"/>
          <w:sz w:val="16"/>
          <w:szCs w:val="16"/>
        </w:rPr>
        <w:t>solicita a los viajeros que prefieran que no se utilicen sus imágenes que lo notifiquen a A&amp;K antes de efectuar el pago final y quedarán exentos de la presente cláusula de exención fotográfica.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INSCRIPCIÓN:</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En el momento de formalizar la reserva se precisa aportar un depósito no reembolsable del 10%. El importe restante se debe abonar durante los 60 días previos a la salida. Si la reserva se formaliza en el plazo de 60 días previos a la salida, se debe abonar el precio total del viaje en el momento de la confirmación.</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FORMA DE PAGO:</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Los pagos se deben efectuar mediante las formas de pago siguientes:</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Tarjeta de crédito</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Cheque</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Transferencia bancaria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A&amp;K no puede garantizar la aceptación de todas las formas de pago y, en consecuencia, A&amp;K indicará cuál es la forma de pago más apropiada en el momento de efectuar el depósito.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15.1 En el caso de los pagos con tarjeta de crédito, A&amp;K se reserva el derecho de cargar un importe de hasta el 3,1%.</w:t>
      </w:r>
    </w:p>
    <w:p w:rsidR="00BA0313" w:rsidRPr="00FC1CE1" w:rsidRDefault="00BA0313" w:rsidP="00BA0313">
      <w:pPr>
        <w:pStyle w:val="Textoindependiente"/>
        <w:spacing w:after="0"/>
        <w:jc w:val="both"/>
        <w:rPr>
          <w:rFonts w:ascii="Arial" w:hAnsi="Arial" w:cs="Arial"/>
          <w:color w:val="808080"/>
          <w:sz w:val="16"/>
          <w:szCs w:val="16"/>
        </w:rPr>
      </w:pPr>
    </w:p>
    <w:p w:rsidR="00BA0313"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 xml:space="preserve">15.2 Para realizar transferencias bancarias, utilicen los datos bancarios </w:t>
      </w:r>
      <w:r>
        <w:rPr>
          <w:rFonts w:ascii="Arial" w:hAnsi="Arial" w:cs="Arial"/>
          <w:color w:val="808080"/>
          <w:sz w:val="16"/>
          <w:szCs w:val="16"/>
        </w:rPr>
        <w:t xml:space="preserve">mencionado en factura.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15.3 En el caso de los pagos con transferencia bancaria, se precisa remitir la confirmación a A&amp;K por fax o correo electrónico en la fecha en la que se efectúe el pago.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15.4 Los viajeros se responsabilizan de todas las comisiones bancarias y relacionadas con la transacción.</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CANCELACIÓN:</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Todas las cancelaciones se deben presentar por escrito.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 En las cancelaciones recibidas entre la fecha de reserva y los 61 días previos a la salida, se perderá el depósito.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16.1.1 Las cancelaciones recibidas entre los 60 y 46 días previos a la salida estarán sujetas a una penalización por cancelación del 25% del precio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16.1.2 Las cancelaciones recibidas entre los 45 y 29 días previos a la salida estarán sujetas a una penalización por cancelación del 50% del precio del viaje.</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lastRenderedPageBreak/>
        <w:t xml:space="preserve">16.1.3 Las cancelaciones recibidas entre los 28 y 15 días previos a la salida estarán sujetas a una penalización por cancelación del 75% del precio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16.1.4 Las cancelaciones recibidas los 14 días previos a la salida estarán sujetas a la pérdida del precio total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16.2 La cancelación de los billetes de avión estará sujeta a la política de reembolso de cada aerolínea particular y el importe puede ser superior a los porcentajes especificados anteriormente, en particular, en el caso de las tarifas de bajo coste/netas.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16.3 La adquisición de billetes para eventos especiales está sujeta a la política de reembolso de cada evento particular. Para obtener más información, consulte la política específica del evento.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16.4 A&amp;K se reserva el derecho a cobrar las sanciones financieras, tasas y pérdidas incurridas como consecuencia de cancelaciones.</w:t>
      </w:r>
    </w:p>
    <w:p w:rsidR="00BA0313" w:rsidRPr="00FC1CE1" w:rsidRDefault="00BA0313" w:rsidP="00BA0313">
      <w:pPr>
        <w:pStyle w:val="Textoindependiente"/>
        <w:spacing w:after="0"/>
        <w:ind w:firstLine="72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RECLAMACIONES Y REEMBOLSOS: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No se efectúan reembolsos por servicios no ofrecidos, salvo en el caso de circunstancias atenuantes verificables. Consulte la cláusula de LÍMITES DE RESPONSABILIDAD DE A&amp;K a continuación. Para la consideración de reclamaciones verificables, se deben recibir por escrito en un plazo de 30 días desde la finalización del programa. Cualquier modificación considerada se basará en el precio real de los servicios ofrecidos y no per diem. No se aplicarán modificaciones para visitas turísticas o comidas no realizadas. A&amp;K no aceptará ninguna responsabilidad en el caso de reclamaciones que se hayan recibido fuera del plazo de 30 días desde la finalización del programa. Todas las reclamaciones por días perdidos durante el viaje se deben presentar por escrito en un plazo de 30 del programa.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LÍMITES DE RESPONSABILIDAD DE A&amp;K:</w:t>
      </w:r>
    </w:p>
    <w:p w:rsidR="00BA0313" w:rsidRPr="00FC1CE1" w:rsidRDefault="00BA0313" w:rsidP="00BA0313">
      <w:pPr>
        <w:pStyle w:val="Textoindependiente"/>
        <w:spacing w:after="0"/>
        <w:jc w:val="both"/>
        <w:rPr>
          <w:rFonts w:ascii="Arial" w:hAnsi="Arial" w:cs="Arial"/>
          <w:sz w:val="16"/>
          <w:szCs w:val="16"/>
        </w:rPr>
      </w:pPr>
      <w:r>
        <w:rPr>
          <w:rFonts w:ascii="Arial" w:hAnsi="Arial" w:cs="Arial"/>
          <w:bCs/>
          <w:color w:val="808080"/>
          <w:sz w:val="16"/>
          <w:szCs w:val="16"/>
        </w:rPr>
        <w:t>Abercrombie &amp; Kent India Private Limited</w:t>
      </w:r>
      <w:r w:rsidRPr="00FC1CE1">
        <w:rPr>
          <w:rFonts w:ascii="Arial" w:hAnsi="Arial" w:cs="Arial"/>
          <w:color w:val="808080"/>
          <w:sz w:val="16"/>
          <w:szCs w:val="16"/>
        </w:rPr>
        <w:t xml:space="preserve">, sus empleados, accionistas, ejecutivos, directivos, sucesores, agentes y encargados (colectivamente, A&amp;K), no es propietaria ni opera ninguna entidad que deba proporcionar o proporcione bienes o servicios para su viaje con la excepción de un número limitado de vehículos, sino que contrata los servicios de transporte (por avión, autobús, tren, marco o de otro modo), hotel y otras modalidades de alojamiento, restaurantes, asistencia en tierra y otros servicios a varios proveedores independientes (incluidos, en ocasiones, otras empresas filiales de A&amp;K). Dichas personas y entidades son contratistas independientes. En consecuencia, A&amp;K no se responsabiliza de ningún acto deliberado o negligente </w:t>
      </w:r>
      <w:r w:rsidRPr="00FC1CE1">
        <w:rPr>
          <w:rFonts w:ascii="Arial" w:hAnsi="Arial" w:cs="Arial"/>
          <w:color w:val="808080"/>
          <w:sz w:val="16"/>
          <w:szCs w:val="16"/>
        </w:rPr>
        <w:t xml:space="preserve">de dichas personas o entidades o de una tercera parte.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Además y sin carácter restrictivo, A&amp;K no se responsabilidad de ninguna lesión, pérdida financiera o material, fallecimiento, inconveniencia, retraso o daño a la propiedad personal en relación con el suministro de bienes o servicios tanto si son consecuencia, entre otros, de casos fortuitos o de fuerza mayor, enfermedad, afecciones, crímenes de guerra, disturbios sociales, sublevaciones y revueltas, animales, huelgas u otras actividades profesionales, actividades criminales o terroristas de cualquier clase, overbooking o rebaja de la categoría de los servicios, intoxicación alimentaria, averías mecánicas u otras averías en el avión u otros medios de transporte o por avería de cualquier mecanismo de transporte para llegadas o salidas puntuales.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Existen numerosos riesgos inherentes a la clase de viajes de aventura que aquí se ofrecen y que pueden conllevar enfermedades, lesiones o, incluso, la muerte. Estos riesgos incrementan por el hecho de que estos viajes se desarrollan en ubicaciones remotas que se encuentran alejadas de instalaciones sanitarias. El pasajero asume todos los riesgos mencionados asociados con la participación en dicho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18.1 En el caso de cancelación o alteración material del viaje como consecuencia de las circunstancias descritas en la presenta cláusula, a su entera discreción, A&amp;K puede:</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ofrecer a los viajeros planes o productos de viaje alternativos de calidad similar que resulten apropiados en dichas circunstancias; o</w:t>
      </w:r>
    </w:p>
    <w:p w:rsidR="00BA0313" w:rsidRPr="00FC1CE1" w:rsidRDefault="00BA0313" w:rsidP="00BA0313">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 xml:space="preserve">no ofrecer planes o productos de viaje alternativos, en cuyo caso A&amp;K reembolsará con rapidez el importe proporcional de dinero desembolsado por el viajero. </w:t>
      </w:r>
    </w:p>
    <w:p w:rsidR="00BA0313" w:rsidRPr="00FC1CE1" w:rsidRDefault="00BA0313" w:rsidP="00BA0313">
      <w:pPr>
        <w:pStyle w:val="msolistparagraph0"/>
        <w:jc w:val="both"/>
        <w:rPr>
          <w:rFonts w:ascii="Arial" w:hAnsi="Arial" w:cs="Arial"/>
          <w:color w:val="808080"/>
          <w:sz w:val="16"/>
          <w:szCs w:val="16"/>
          <w:lang w:val="es-ES"/>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18.2 A&amp;K puede cobrar una tasa razonable para cubrir los costes de administración asociados con la proposición de planes o productos de viaje alternativos.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18.3 En caso de precisarse una alteración material en el plazo de 90 días previos a la fecha de salida por cualquier motivo a excepción de las circunstancias descritas en la presente cláusula, A&amp;K tratará de ofrecer productos similares o el reembolso íntegro del importe desembolsado por el viajero.</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PRECAUCIONES DE SALUD:</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Antes de viajar, asegúrese de consultar con su médico de cabecera las precauciones contra la malaria así como </w:t>
      </w:r>
      <w:r w:rsidRPr="00FC1CE1">
        <w:rPr>
          <w:rFonts w:ascii="Arial" w:hAnsi="Arial" w:cs="Arial"/>
          <w:color w:val="808080"/>
          <w:sz w:val="16"/>
          <w:szCs w:val="16"/>
        </w:rPr>
        <w:t>otras inoculaciones y vacunas. Si procede, durante el viaje asegúrese de llevar un certificado válido de fiebre amarilla.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RECOMENDACIONES Y ADVERTENCIAS PARA VIAJAR:</w:t>
      </w:r>
    </w:p>
    <w:p w:rsidR="00BA0313" w:rsidRPr="00FC1CE1" w:rsidRDefault="00BA0313" w:rsidP="00BA0313">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se deben responsabilizar de informarse acerca de las recomendaciones y las advertencias de viaje vigentes poniéndose en contacto con las agencias gubernamentales pertinentes. Si un departamento estatal o una agencia gubernamental activa advierte no viajar a destinos específicos del viaje y a pesar de las recomendaciones o advertencias contrarias el viajero decide aun así viajar, el viajero asume todos los riesgos de lesión personal, fallecimiento o daños materiales que puedan producirse como consecuencia de las circunstancias parecidas a las recomendadas o advertidas.</w:t>
      </w:r>
    </w:p>
    <w:p w:rsidR="00BA0313" w:rsidRPr="00FC1CE1" w:rsidRDefault="00BA0313" w:rsidP="00BA0313">
      <w:pPr>
        <w:tabs>
          <w:tab w:val="left" w:pos="360"/>
        </w:tabs>
        <w:jc w:val="both"/>
        <w:rPr>
          <w:rFonts w:ascii="Arial" w:hAnsi="Arial" w:cs="Arial"/>
          <w:b/>
          <w:bCs/>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REPRESENTACIONES DE VIAJEROS:</w:t>
      </w:r>
    </w:p>
    <w:p w:rsidR="00BA0313" w:rsidRPr="00FC1CE1" w:rsidRDefault="00BA0313" w:rsidP="00BA0313">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garantizan que ni ellos ni nadie que viaje con ellos padecen ninguna enfermedad o discapacidad física que pudiera suponer un riesgo para ellos mismos o cualquier otro participante en el viaje. A&amp;K se reserva el derecho de excluir del viaje, a cargo exclusivo del viajero, a cualquier persona que padezca una enfermedad que pueda representar un peligro para la propia persona o los demás, o repercutir de cualquier otro modo al disfrute de los demás participantes en el viaje.</w:t>
      </w:r>
    </w:p>
    <w:p w:rsidR="00BA0313" w:rsidRPr="00FC1CE1" w:rsidRDefault="00BA0313" w:rsidP="00BA0313">
      <w:pPr>
        <w:pStyle w:val="Textoindependiente2"/>
        <w:spacing w:after="0" w:line="240" w:lineRule="auto"/>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 AÉREO: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Las aerolíneas involucradas no se consideran responsables de ningún acto, omisión o situación que se produzca mientras los pasajeros no estén a bordo del avión. Las líneas aéreas internacionales también están sujetas a las convenciones aéreas internacionales que limitan su responsabilidad. Dichas limitaciones de responsabilidad se detallan en el billete electrónico o en el reverso del billete y, tras su emisión, constituye el único contrato entre la línea aérea correspondiente y sus pasajeros.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PASAPORTES Y VISADOS:</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t xml:space="preserve">Tenga en cuenta que los titulares de los pasaportes se responsabilizan de obtener la documentación necesaria para la entrada en un país. Tenga en cuenta que los pasaportes deben tener una validez de seis (6) meses a partir de la salida y deben disponer de suficientes páginas en blanco para la estampación de sellos y visados de inmigración. A&amp;K no se puede considerar responsable en caso de que se le deniegue la entrada a un país debido al incumplimiento de los requisitos descritos. </w:t>
      </w:r>
    </w:p>
    <w:p w:rsidR="00BA0313" w:rsidRPr="00FC1CE1" w:rsidRDefault="00BA0313" w:rsidP="00BA0313">
      <w:pPr>
        <w:jc w:val="both"/>
        <w:rPr>
          <w:rFonts w:ascii="Arial" w:hAnsi="Arial" w:cs="Arial"/>
          <w:b/>
          <w:bCs/>
          <w:color w:val="808080"/>
          <w:sz w:val="16"/>
          <w:szCs w:val="16"/>
        </w:rPr>
      </w:pPr>
      <w:r w:rsidRPr="00FC1CE1">
        <w:rPr>
          <w:rFonts w:ascii="Arial" w:hAnsi="Arial" w:cs="Arial"/>
          <w:b/>
          <w:bCs/>
          <w:color w:val="808080"/>
          <w:sz w:val="16"/>
          <w:szCs w:val="16"/>
        </w:rPr>
        <w:tab/>
      </w:r>
    </w:p>
    <w:p w:rsidR="00BA0313" w:rsidRPr="00FC1CE1" w:rsidRDefault="00BA0313" w:rsidP="00BA0313">
      <w:pPr>
        <w:numPr>
          <w:ilvl w:val="0"/>
          <w:numId w:val="8"/>
        </w:numPr>
        <w:jc w:val="both"/>
        <w:rPr>
          <w:rFonts w:ascii="Arial" w:hAnsi="Arial" w:cs="Arial"/>
          <w:b/>
          <w:color w:val="808080"/>
          <w:sz w:val="16"/>
          <w:szCs w:val="16"/>
        </w:rPr>
      </w:pPr>
      <w:r w:rsidRPr="00FC1CE1">
        <w:rPr>
          <w:rFonts w:ascii="Arial" w:hAnsi="Arial" w:cs="Arial"/>
          <w:b/>
          <w:color w:val="808080"/>
          <w:sz w:val="16"/>
          <w:szCs w:val="16"/>
        </w:rPr>
        <w:t>SEGURO DE VIAJE:</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lastRenderedPageBreak/>
        <w:t>A&amp;K recomienda encarecidamente que todos los clientes contraten un seguro de viaje completo antes de la fecha del viaje. Ese seguro debe cubrir la cancelación y la restricción, todos los gastos médicos, incluidos la evacuación/repatriación, equipaje personal, responsabilidad personal, fallecimiento y invalidez permanente y documentación de viaje. A&amp;K no se puede considerar responsable de ningún coste en caso de pérdida o lesión.</w:t>
      </w:r>
    </w:p>
    <w:p w:rsidR="00BA0313" w:rsidRPr="00FC1CE1" w:rsidRDefault="00BA0313" w:rsidP="00BA0313">
      <w:pPr>
        <w:jc w:val="both"/>
        <w:rPr>
          <w:rFonts w:ascii="Arial" w:hAnsi="Arial" w:cs="Arial"/>
          <w:color w:val="808080"/>
          <w:sz w:val="16"/>
          <w:szCs w:val="16"/>
        </w:rPr>
      </w:pPr>
    </w:p>
    <w:p w:rsidR="00BA0313" w:rsidRPr="00FC1CE1" w:rsidRDefault="00BA0313" w:rsidP="00BA0313">
      <w:pPr>
        <w:numPr>
          <w:ilvl w:val="0"/>
          <w:numId w:val="8"/>
        </w:numPr>
        <w:jc w:val="both"/>
        <w:rPr>
          <w:rFonts w:ascii="Arial" w:hAnsi="Arial" w:cs="Arial"/>
          <w:b/>
          <w:color w:val="808080"/>
          <w:sz w:val="16"/>
          <w:szCs w:val="16"/>
        </w:rPr>
      </w:pPr>
      <w:r w:rsidRPr="00FC1CE1">
        <w:rPr>
          <w:rFonts w:ascii="Arial" w:hAnsi="Arial" w:cs="Arial"/>
          <w:b/>
          <w:color w:val="808080"/>
          <w:sz w:val="16"/>
          <w:szCs w:val="16"/>
        </w:rPr>
        <w:t>ACUERDO DE ARBITRAJE:</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t xml:space="preserve">Cualquier reclamación que se produzca o esté relacionada con las presentes </w:t>
      </w:r>
      <w:r w:rsidRPr="00FC1CE1">
        <w:rPr>
          <w:rFonts w:ascii="Arial" w:hAnsi="Arial" w:cs="Arial"/>
          <w:color w:val="808080"/>
          <w:sz w:val="16"/>
          <w:szCs w:val="16"/>
        </w:rPr>
        <w:t xml:space="preserve">Condiciones, la cláusula de LÍMITES DE RESPONSABILIDAD DE A&amp;K, el folleto, cualquier información relacionada de cualquier modo con el viaje, el propio viaje o cualquiera de los productos o servicios relacionados con el viaje, se deberá establecer en primera instancia mediante arbitraje vinculante en el foro jurídico aplicable de acuerdo con la cláusula 26 de las presentes Condiciones. En caso de que no se pueda comparecer personalmente en el arbitraje, el arbitraje se puede llevar a cabo por teléfono. El arbitraje es el foro exclusivo de primera instancia para la resolución de disputas y, salvo que se especifique de otro modo por ley, cada </w:t>
      </w:r>
      <w:r w:rsidRPr="00FC1CE1">
        <w:rPr>
          <w:rFonts w:ascii="Arial" w:hAnsi="Arial" w:cs="Arial"/>
          <w:color w:val="808080"/>
          <w:sz w:val="16"/>
          <w:szCs w:val="16"/>
        </w:rPr>
        <w:t xml:space="preserve">parte debe asumir sus propios costes y gastos y una parte igual de los honorarios administrativos y de los árbitros. </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color w:val="808080"/>
          <w:sz w:val="16"/>
          <w:szCs w:val="16"/>
        </w:rPr>
      </w:pPr>
      <w:r w:rsidRPr="00FC1CE1">
        <w:rPr>
          <w:rFonts w:ascii="Arial" w:hAnsi="Arial" w:cs="Arial"/>
          <w:b/>
          <w:color w:val="808080"/>
          <w:sz w:val="16"/>
          <w:szCs w:val="16"/>
        </w:rPr>
        <w:t>DERECHO APLICABLE E INSTANCIA:</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El presente acuerdo se entenderá, interpretará y regirá de conformidad con la legislación de Inglaterra y Gales. A&amp;K y los viajeros acuerdan que todas las demandas contra A&amp;K que se produzcan en el marco de o de forma incidental en relación con el viaje se presentarán, si procede, ante los tribunales de Inglaterra y Gales con exclusión de los tribunales de cualquier otro país o jurisdicción.</w:t>
      </w:r>
    </w:p>
    <w:p w:rsidR="00BA0313" w:rsidRDefault="00BA0313" w:rsidP="00BA0313">
      <w:pPr>
        <w:pStyle w:val="Textoindependiente"/>
        <w:spacing w:after="0"/>
        <w:rPr>
          <w:rFonts w:ascii="Arial" w:hAnsi="Arial" w:cs="Arial"/>
          <w:color w:val="808080"/>
          <w:sz w:val="16"/>
        </w:rPr>
        <w:sectPr w:rsidR="00BA0313" w:rsidSect="00A70EF2">
          <w:type w:val="continuous"/>
          <w:pgSz w:w="11907" w:h="16839"/>
          <w:pgMar w:top="1440" w:right="994" w:bottom="1440" w:left="1282" w:header="720" w:footer="317" w:gutter="0"/>
          <w:cols w:num="3" w:space="346"/>
        </w:sectPr>
      </w:pPr>
    </w:p>
    <w:p w:rsidR="00BA0313" w:rsidRDefault="00BA0313" w:rsidP="00BA0313">
      <w:pPr>
        <w:pStyle w:val="Textoindependiente"/>
        <w:spacing w:after="0"/>
        <w:rPr>
          <w:rFonts w:ascii="Arial" w:hAnsi="Arial" w:cs="Arial"/>
          <w:color w:val="808080"/>
          <w:sz w:val="16"/>
        </w:rPr>
      </w:pPr>
    </w:p>
    <w:p w:rsidR="00BA0313" w:rsidRDefault="00BA0313" w:rsidP="00BA0313">
      <w:pPr>
        <w:pStyle w:val="Textoindependiente"/>
        <w:spacing w:after="0"/>
        <w:rPr>
          <w:rFonts w:ascii="Arial" w:hAnsi="Arial" w:cs="Arial"/>
          <w:color w:val="808080"/>
          <w:sz w:val="16"/>
        </w:rPr>
      </w:pPr>
    </w:p>
    <w:p w:rsidR="00BA0313" w:rsidRDefault="00BA0313" w:rsidP="00BA0313">
      <w:pPr>
        <w:pStyle w:val="Textoindependiente"/>
        <w:rPr>
          <w:rFonts w:ascii="Arial" w:hAnsi="Arial" w:cs="Arial"/>
          <w:color w:val="808080"/>
          <w:sz w:val="16"/>
        </w:rPr>
        <w:sectPr w:rsidR="00BA0313" w:rsidSect="00A70EF2">
          <w:type w:val="continuous"/>
          <w:pgSz w:w="11907" w:h="16839"/>
          <w:pgMar w:top="1440" w:right="994" w:bottom="1440" w:left="1282" w:header="720" w:footer="317" w:gutter="0"/>
          <w:cols w:num="3" w:space="346"/>
        </w:sectPr>
      </w:pPr>
    </w:p>
    <w:p w:rsidR="00BA0313" w:rsidRDefault="00BA0313" w:rsidP="00BA0313">
      <w:pPr>
        <w:pStyle w:val="Textoindependiente"/>
        <w:jc w:val="center"/>
        <w:rPr>
          <w:rFonts w:ascii="Arial" w:hAnsi="Arial" w:cs="Arial"/>
          <w:color w:val="808080"/>
          <w:sz w:val="16"/>
        </w:rPr>
      </w:pPr>
    </w:p>
    <w:p w:rsidR="00BA0313" w:rsidRDefault="00BA0313" w:rsidP="00BA0313">
      <w:pPr>
        <w:pStyle w:val="Textoindependiente"/>
        <w:jc w:val="center"/>
        <w:rPr>
          <w:rFonts w:ascii="Arial" w:hAnsi="Arial" w:cs="Arial"/>
          <w:color w:val="808080"/>
          <w:sz w:val="16"/>
        </w:rPr>
      </w:pPr>
    </w:p>
    <w:p w:rsidR="00BA0313" w:rsidRDefault="00BA0313" w:rsidP="00BA0313">
      <w:pPr>
        <w:pStyle w:val="Textoindependiente"/>
        <w:jc w:val="center"/>
        <w:rPr>
          <w:rFonts w:ascii="Arial" w:hAnsi="Arial" w:cs="Arial"/>
          <w:color w:val="808080"/>
          <w:sz w:val="16"/>
        </w:rPr>
      </w:pPr>
    </w:p>
    <w:p w:rsidR="00D84FA3" w:rsidRPr="00AA3C96" w:rsidRDefault="00D84FA3" w:rsidP="00D84FA3">
      <w:pPr>
        <w:pStyle w:val="Piedepgina"/>
        <w:jc w:val="center"/>
        <w:rPr>
          <w:rFonts w:ascii="Arial" w:hAnsi="Arial" w:cs="Arial"/>
          <w:sz w:val="16"/>
          <w:szCs w:val="16"/>
          <w:highlight w:val="yellow"/>
          <w:lang w:val="es-ES_tradnl" w:eastAsia="zh-TW"/>
        </w:rPr>
      </w:pPr>
      <w:r w:rsidRPr="00AA3C96">
        <w:rPr>
          <w:rFonts w:ascii="Arial" w:hAnsi="Arial" w:cs="Arial"/>
          <w:sz w:val="16"/>
          <w:szCs w:val="16"/>
          <w:highlight w:val="yellow"/>
          <w:lang w:val="es-ES_tradnl" w:eastAsia="zh-TW"/>
        </w:rPr>
        <w:t>Nótese: Abercrombie &amp; Kent India Private Limited es una marca comercial de Abercrombie &amp; Kent y Abercrombie &amp; Kent India Private Limited está registrada en el domicilio siguiente:</w:t>
      </w:r>
    </w:p>
    <w:p w:rsidR="00D84FA3" w:rsidRPr="00AA3C96" w:rsidRDefault="00D84FA3" w:rsidP="00D84FA3">
      <w:pPr>
        <w:pStyle w:val="Piedepgina"/>
        <w:jc w:val="center"/>
        <w:rPr>
          <w:rFonts w:ascii="Arial" w:hAnsi="Arial" w:cs="Arial"/>
          <w:sz w:val="16"/>
          <w:szCs w:val="16"/>
          <w:highlight w:val="yellow"/>
          <w:lang w:val="es-ES_tradnl" w:eastAsia="zh-TW"/>
        </w:rPr>
      </w:pPr>
    </w:p>
    <w:p w:rsidR="00D84FA3" w:rsidRPr="00AA3C96" w:rsidRDefault="00D84FA3" w:rsidP="00D84FA3">
      <w:pPr>
        <w:pStyle w:val="Piedepgina"/>
        <w:jc w:val="center"/>
        <w:rPr>
          <w:rFonts w:ascii="Arial" w:hAnsi="Arial" w:cs="Arial"/>
          <w:sz w:val="16"/>
          <w:szCs w:val="16"/>
          <w:lang w:val="es-ES_tradnl" w:eastAsia="zh-TW"/>
        </w:rPr>
      </w:pPr>
      <w:r w:rsidRPr="00AA3C96">
        <w:rPr>
          <w:rFonts w:ascii="Arial" w:hAnsi="Arial" w:cs="Arial"/>
          <w:sz w:val="16"/>
          <w:szCs w:val="16"/>
          <w:lang w:val="es-ES_tradnl" w:eastAsia="zh-TW"/>
        </w:rPr>
        <w:t>Abercrombie &amp; Kent India Private Limited, Suite # 506, Copia Corporate Suites,</w:t>
      </w:r>
    </w:p>
    <w:p w:rsidR="00D84FA3" w:rsidRPr="00AA3C96" w:rsidRDefault="00D84FA3" w:rsidP="00D84FA3">
      <w:pPr>
        <w:pStyle w:val="Piedepgina"/>
        <w:jc w:val="center"/>
        <w:rPr>
          <w:rFonts w:ascii="Arial" w:hAnsi="Arial" w:cs="Arial"/>
          <w:sz w:val="16"/>
          <w:szCs w:val="16"/>
          <w:lang w:val="es-ES_tradnl" w:eastAsia="zh-TW"/>
        </w:rPr>
      </w:pPr>
      <w:r w:rsidRPr="00AA3C96">
        <w:rPr>
          <w:rFonts w:ascii="Arial" w:hAnsi="Arial" w:cs="Arial"/>
          <w:sz w:val="16"/>
          <w:szCs w:val="16"/>
          <w:lang w:val="es-ES_tradnl" w:eastAsia="zh-TW"/>
        </w:rPr>
        <w:t>Jasola District Centre, New Delhi – 110 025, (India), Tel: +91 11 4600 1600, Fax: +91 11 4600 1710,</w:t>
      </w:r>
    </w:p>
    <w:p w:rsidR="00D84FA3" w:rsidRPr="00AA3C96" w:rsidRDefault="00D84FA3" w:rsidP="00D84FA3">
      <w:pPr>
        <w:pStyle w:val="Piedepgina"/>
        <w:jc w:val="center"/>
        <w:rPr>
          <w:rFonts w:ascii="Arial" w:hAnsi="Arial" w:cs="Arial"/>
          <w:sz w:val="16"/>
          <w:szCs w:val="16"/>
          <w:highlight w:val="yellow"/>
          <w:lang w:val="es-ES_tradnl" w:eastAsia="zh-TW"/>
        </w:rPr>
      </w:pPr>
      <w:r w:rsidRPr="00AA3C96">
        <w:rPr>
          <w:rFonts w:ascii="Arial" w:hAnsi="Arial" w:cs="Arial"/>
          <w:sz w:val="16"/>
          <w:szCs w:val="16"/>
          <w:lang w:val="es-ES_tradnl" w:eastAsia="zh-TW"/>
        </w:rPr>
        <w:t>e-mail: info@abercrombiekent.co.in • www.akdmc.com</w:t>
      </w:r>
    </w:p>
    <w:sectPr w:rsidR="00D84FA3" w:rsidRPr="00AA3C96" w:rsidSect="00BA0313">
      <w:type w:val="continuous"/>
      <w:pgSz w:w="11907" w:h="16839"/>
      <w:pgMar w:top="1440" w:right="994" w:bottom="1440" w:left="1282"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5" w:rsidRDefault="00C26185" w:rsidP="0045411E">
      <w:r>
        <w:separator/>
      </w:r>
    </w:p>
  </w:endnote>
  <w:endnote w:type="continuationSeparator" w:id="0">
    <w:p w:rsidR="00C26185" w:rsidRDefault="00C26185" w:rsidP="004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4" w:rsidRDefault="002A7A14" w:rsidP="00EA2207">
    <w:pPr>
      <w:pStyle w:val="Piedepgina"/>
      <w:jc w:val="center"/>
      <w:rPr>
        <w:rFonts w:ascii="Arial" w:hAnsi="Arial" w:cs="Arial"/>
        <w:sz w:val="20"/>
        <w:szCs w:val="20"/>
      </w:rPr>
    </w:pPr>
    <w:r w:rsidRPr="00AF5DB2">
      <w:rPr>
        <w:rFonts w:ascii="Arial" w:hAnsi="Arial" w:cs="Arial"/>
        <w:sz w:val="20"/>
        <w:szCs w:val="20"/>
      </w:rPr>
      <w:t>Abercrombie &amp; Kent India Private Limited, Suite # 506, C</w:t>
    </w:r>
    <w:r>
      <w:rPr>
        <w:rFonts w:ascii="Arial" w:hAnsi="Arial" w:cs="Arial"/>
        <w:sz w:val="20"/>
        <w:szCs w:val="20"/>
      </w:rPr>
      <w:t>opia</w:t>
    </w:r>
    <w:r w:rsidRPr="00AF5DB2">
      <w:rPr>
        <w:rFonts w:ascii="Arial" w:hAnsi="Arial" w:cs="Arial"/>
        <w:sz w:val="20"/>
        <w:szCs w:val="20"/>
      </w:rPr>
      <w:t xml:space="preserve"> Corporate Suites, </w:t>
    </w:r>
  </w:p>
  <w:p w:rsidR="002A7A14" w:rsidRDefault="002A7A14" w:rsidP="00EA1240">
    <w:pPr>
      <w:pStyle w:val="Piedepgina"/>
      <w:jc w:val="center"/>
      <w:rPr>
        <w:rFonts w:ascii="Arial" w:hAnsi="Arial" w:cs="Arial"/>
        <w:sz w:val="20"/>
        <w:szCs w:val="20"/>
      </w:rPr>
    </w:pPr>
    <w:r w:rsidRPr="00AF5DB2">
      <w:rPr>
        <w:rFonts w:ascii="Arial" w:hAnsi="Arial" w:cs="Arial"/>
        <w:sz w:val="20"/>
        <w:szCs w:val="20"/>
      </w:rPr>
      <w:t xml:space="preserve">Jasola District Centre, </w:t>
    </w:r>
    <w:r>
      <w:rPr>
        <w:rFonts w:ascii="Arial" w:hAnsi="Arial" w:cs="Arial"/>
        <w:sz w:val="20"/>
        <w:szCs w:val="20"/>
      </w:rPr>
      <w:t xml:space="preserve">New Delhi – 110 025, (India), </w:t>
    </w:r>
    <w:r w:rsidRPr="00AF5DB2">
      <w:rPr>
        <w:rFonts w:ascii="Arial" w:hAnsi="Arial" w:cs="Arial"/>
        <w:sz w:val="20"/>
        <w:szCs w:val="20"/>
      </w:rPr>
      <w:t>Tel: +91 11 4600 1600, Fax: +91 11 4</w:t>
    </w:r>
    <w:r>
      <w:rPr>
        <w:rFonts w:ascii="Arial" w:hAnsi="Arial" w:cs="Arial"/>
        <w:sz w:val="20"/>
        <w:szCs w:val="20"/>
      </w:rPr>
      <w:t>6</w:t>
    </w:r>
    <w:r w:rsidRPr="00AF5DB2">
      <w:rPr>
        <w:rFonts w:ascii="Arial" w:hAnsi="Arial" w:cs="Arial"/>
        <w:sz w:val="20"/>
        <w:szCs w:val="20"/>
      </w:rPr>
      <w:t>00</w:t>
    </w:r>
    <w:r>
      <w:rPr>
        <w:rFonts w:ascii="Arial" w:hAnsi="Arial" w:cs="Arial"/>
        <w:sz w:val="20"/>
        <w:szCs w:val="20"/>
      </w:rPr>
      <w:t xml:space="preserve"> </w:t>
    </w:r>
    <w:r w:rsidRPr="00AF5DB2">
      <w:rPr>
        <w:rFonts w:ascii="Arial" w:hAnsi="Arial" w:cs="Arial"/>
        <w:sz w:val="20"/>
        <w:szCs w:val="20"/>
      </w:rPr>
      <w:t xml:space="preserve">1710, </w:t>
    </w:r>
  </w:p>
  <w:p w:rsidR="002A7A14" w:rsidRDefault="002A7A14" w:rsidP="00EA1240">
    <w:pPr>
      <w:pStyle w:val="Piedepgina"/>
      <w:jc w:val="center"/>
      <w:rPr>
        <w:rFonts w:ascii="Arial" w:hAnsi="Arial" w:cs="Arial"/>
        <w:sz w:val="20"/>
        <w:szCs w:val="20"/>
      </w:rPr>
    </w:pPr>
    <w:r w:rsidRPr="00AF5DB2">
      <w:rPr>
        <w:rFonts w:ascii="Arial" w:hAnsi="Arial" w:cs="Arial"/>
        <w:sz w:val="20"/>
        <w:szCs w:val="20"/>
      </w:rPr>
      <w:t xml:space="preserve">e-mail: </w:t>
    </w:r>
    <w:r>
      <w:rPr>
        <w:rFonts w:ascii="Arial" w:hAnsi="Arial" w:cs="Arial"/>
        <w:sz w:val="20"/>
        <w:szCs w:val="20"/>
      </w:rPr>
      <w:t>info@abercrombiekent.co.in</w:t>
    </w:r>
    <w:r w:rsidRPr="00AF5DB2">
      <w:rPr>
        <w:rFonts w:ascii="Arial" w:hAnsi="Arial" w:cs="Arial"/>
        <w:sz w:val="20"/>
        <w:szCs w:val="20"/>
      </w:rPr>
      <w:t xml:space="preserve"> • </w:t>
    </w:r>
    <w:r w:rsidRPr="00EA1240">
      <w:rPr>
        <w:rFonts w:ascii="Arial" w:hAnsi="Arial" w:cs="Arial"/>
        <w:sz w:val="20"/>
        <w:szCs w:val="20"/>
      </w:rPr>
      <w:t>www.akdmc.com</w:t>
    </w:r>
  </w:p>
  <w:p w:rsidR="002A7A14" w:rsidRDefault="002A7A14" w:rsidP="00EA2207">
    <w:pPr>
      <w:pStyle w:val="Piedepgina"/>
      <w:jc w:val="center"/>
      <w:rPr>
        <w:rFonts w:ascii="Arial" w:hAnsi="Arial" w:cs="Arial"/>
        <w:sz w:val="20"/>
        <w:szCs w:val="20"/>
      </w:rPr>
    </w:pPr>
  </w:p>
  <w:p w:rsidR="002A7A14" w:rsidRPr="00104514" w:rsidRDefault="002A7A14" w:rsidP="00EA2207">
    <w:pPr>
      <w:pStyle w:val="Piedepgina"/>
      <w:jc w:val="center"/>
      <w:rPr>
        <w:rFonts w:ascii="Arial" w:hAnsi="Arial" w:cs="Arial"/>
        <w:sz w:val="20"/>
        <w:szCs w:val="20"/>
      </w:rPr>
    </w:pPr>
    <w:r w:rsidRPr="00820365">
      <w:rPr>
        <w:rFonts w:ascii="Arial" w:hAnsi="Arial" w:cs="Arial"/>
        <w:sz w:val="20"/>
        <w:szCs w:val="20"/>
      </w:rPr>
      <w:t xml:space="preserve">Page </w:t>
    </w:r>
    <w:r w:rsidRPr="00820365">
      <w:rPr>
        <w:rFonts w:ascii="Arial" w:hAnsi="Arial" w:cs="Arial"/>
        <w:b/>
        <w:bCs/>
        <w:sz w:val="20"/>
        <w:szCs w:val="20"/>
      </w:rPr>
      <w:fldChar w:fldCharType="begin"/>
    </w:r>
    <w:r w:rsidRPr="00820365">
      <w:rPr>
        <w:rFonts w:ascii="Arial" w:hAnsi="Arial" w:cs="Arial"/>
        <w:b/>
        <w:bCs/>
        <w:sz w:val="20"/>
        <w:szCs w:val="20"/>
      </w:rPr>
      <w:instrText xml:space="preserve"> PAGE </w:instrText>
    </w:r>
    <w:r w:rsidRPr="00820365">
      <w:rPr>
        <w:rFonts w:ascii="Arial" w:hAnsi="Arial" w:cs="Arial"/>
        <w:b/>
        <w:bCs/>
        <w:sz w:val="20"/>
        <w:szCs w:val="20"/>
      </w:rPr>
      <w:fldChar w:fldCharType="separate"/>
    </w:r>
    <w:r w:rsidR="00387746">
      <w:rPr>
        <w:rFonts w:ascii="Arial" w:hAnsi="Arial" w:cs="Arial"/>
        <w:b/>
        <w:bCs/>
        <w:sz w:val="20"/>
        <w:szCs w:val="20"/>
      </w:rPr>
      <w:t>12</w:t>
    </w:r>
    <w:r w:rsidRPr="00820365">
      <w:rPr>
        <w:rFonts w:ascii="Arial" w:hAnsi="Arial" w:cs="Arial"/>
        <w:b/>
        <w:bCs/>
        <w:sz w:val="20"/>
        <w:szCs w:val="20"/>
      </w:rPr>
      <w:fldChar w:fldCharType="end"/>
    </w:r>
    <w:r w:rsidRPr="00820365">
      <w:rPr>
        <w:rFonts w:ascii="Arial" w:hAnsi="Arial" w:cs="Arial"/>
        <w:sz w:val="20"/>
        <w:szCs w:val="20"/>
      </w:rPr>
      <w:t xml:space="preserve"> of </w:t>
    </w:r>
    <w:r w:rsidRPr="00820365">
      <w:rPr>
        <w:rFonts w:ascii="Arial" w:hAnsi="Arial" w:cs="Arial"/>
        <w:b/>
        <w:bCs/>
        <w:sz w:val="20"/>
        <w:szCs w:val="20"/>
      </w:rPr>
      <w:fldChar w:fldCharType="begin"/>
    </w:r>
    <w:r w:rsidRPr="00820365">
      <w:rPr>
        <w:rFonts w:ascii="Arial" w:hAnsi="Arial" w:cs="Arial"/>
        <w:b/>
        <w:bCs/>
        <w:sz w:val="20"/>
        <w:szCs w:val="20"/>
      </w:rPr>
      <w:instrText xml:space="preserve"> NUMPAGES  </w:instrText>
    </w:r>
    <w:r w:rsidRPr="00820365">
      <w:rPr>
        <w:rFonts w:ascii="Arial" w:hAnsi="Arial" w:cs="Arial"/>
        <w:b/>
        <w:bCs/>
        <w:sz w:val="20"/>
        <w:szCs w:val="20"/>
      </w:rPr>
      <w:fldChar w:fldCharType="separate"/>
    </w:r>
    <w:r w:rsidR="00387746">
      <w:rPr>
        <w:rFonts w:ascii="Arial" w:hAnsi="Arial" w:cs="Arial"/>
        <w:b/>
        <w:bCs/>
        <w:sz w:val="20"/>
        <w:szCs w:val="20"/>
      </w:rPr>
      <w:t>12</w:t>
    </w:r>
    <w:r w:rsidRPr="00820365">
      <w:rPr>
        <w:rFonts w:ascii="Arial" w:hAnsi="Arial" w:cs="Arial"/>
        <w:b/>
        <w:bCs/>
        <w:sz w:val="20"/>
        <w:szCs w:val="20"/>
      </w:rPr>
      <w:fldChar w:fldCharType="end"/>
    </w:r>
  </w:p>
  <w:p w:rsidR="002A7A14" w:rsidRDefault="002A7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5" w:rsidRDefault="00C26185" w:rsidP="0045411E">
      <w:r>
        <w:separator/>
      </w:r>
    </w:p>
  </w:footnote>
  <w:footnote w:type="continuationSeparator" w:id="0">
    <w:p w:rsidR="00C26185" w:rsidRDefault="00C26185" w:rsidP="004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4" w:rsidRDefault="002A7A14" w:rsidP="00E170B9">
    <w:pPr>
      <w:pStyle w:val="Encabezado"/>
      <w:jc w:val="right"/>
    </w:pPr>
    <w:r>
      <w:rPr>
        <w:lang w:eastAsia="es-ES"/>
      </w:rPr>
      <w:drawing>
        <wp:inline distT="0" distB="0" distL="0" distR="0" wp14:anchorId="689DD30B" wp14:editId="09B62B69">
          <wp:extent cx="31311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259080"/>
                  </a:xfrm>
                  <a:prstGeom prst="rect">
                    <a:avLst/>
                  </a:prstGeom>
                  <a:noFill/>
                  <a:ln>
                    <a:noFill/>
                  </a:ln>
                </pic:spPr>
              </pic:pic>
            </a:graphicData>
          </a:graphic>
        </wp:inline>
      </w:drawing>
    </w:r>
  </w:p>
  <w:p w:rsidR="002A7A14" w:rsidRDefault="002A7A14" w:rsidP="001467DF">
    <w:pPr>
      <w:pStyle w:val="Encabezado"/>
      <w:spacing w:before="100" w:beforeAutospacing="1"/>
      <w:jc w:val="right"/>
      <w:rPr>
        <w:rFonts w:ascii="Arial" w:hAnsi="Arial" w:cs="Arial"/>
        <w:color w:val="999999"/>
        <w:sz w:val="18"/>
        <w:szCs w:val="18"/>
      </w:rPr>
    </w:pPr>
    <w:r>
      <w:rPr>
        <w:rFonts w:ascii="Arial" w:hAnsi="Arial" w:cs="Arial"/>
        <w:color w:val="999999"/>
        <w:sz w:val="18"/>
        <w:szCs w:val="18"/>
      </w:rPr>
      <w:t>Abercrombie &amp; Kent India Private Limited</w:t>
    </w:r>
  </w:p>
  <w:p w:rsidR="002A7A14" w:rsidRDefault="002A7A14" w:rsidP="00E170B9">
    <w:pPr>
      <w:pStyle w:val="Encabezado"/>
      <w:jc w:val="right"/>
      <w:rPr>
        <w:rFonts w:ascii="Arial" w:hAnsi="Arial" w:cs="Arial"/>
        <w:color w:val="999999"/>
        <w:sz w:val="18"/>
        <w:szCs w:val="18"/>
      </w:rPr>
    </w:pPr>
    <w:r>
      <w:rPr>
        <w:rFonts w:ascii="Arial" w:hAnsi="Arial" w:cs="Arial"/>
        <w:color w:val="999999"/>
        <w:sz w:val="18"/>
        <w:szCs w:val="18"/>
      </w:rPr>
      <w:t>Suite # 506, Copia Corporate Suites</w:t>
    </w:r>
  </w:p>
  <w:p w:rsidR="002A7A14" w:rsidRDefault="002A7A14" w:rsidP="00E170B9">
    <w:pPr>
      <w:pStyle w:val="Encabezado"/>
      <w:jc w:val="right"/>
      <w:rPr>
        <w:rFonts w:ascii="Arial" w:hAnsi="Arial" w:cs="Arial"/>
        <w:color w:val="999999"/>
        <w:sz w:val="18"/>
        <w:szCs w:val="18"/>
      </w:rPr>
    </w:pPr>
    <w:r>
      <w:rPr>
        <w:rFonts w:ascii="Arial" w:hAnsi="Arial" w:cs="Arial"/>
        <w:color w:val="999999"/>
        <w:sz w:val="18"/>
        <w:szCs w:val="18"/>
      </w:rPr>
      <w:t>Jasola District Centre, New Delhi – 110 025, India</w:t>
    </w:r>
  </w:p>
  <w:p w:rsidR="002A7A14" w:rsidRDefault="002A7A14" w:rsidP="00E170B9">
    <w:pPr>
      <w:pStyle w:val="Encabezado"/>
      <w:jc w:val="right"/>
      <w:rPr>
        <w:rFonts w:ascii="Arial" w:hAnsi="Arial" w:cs="Arial"/>
        <w:color w:val="999999"/>
        <w:sz w:val="18"/>
        <w:szCs w:val="18"/>
      </w:rPr>
    </w:pPr>
    <w:r>
      <w:rPr>
        <w:rFonts w:ascii="Arial" w:hAnsi="Arial" w:cs="Arial"/>
        <w:color w:val="999999"/>
        <w:sz w:val="18"/>
        <w:szCs w:val="18"/>
      </w:rPr>
      <w:t>Tel.: +91 11 4600 1600, Fax: +91 11 4600 1710</w:t>
    </w:r>
  </w:p>
  <w:p w:rsidR="002A7A14" w:rsidRPr="00E170B9" w:rsidRDefault="002A7A14" w:rsidP="00E170B9">
    <w:pPr>
      <w:pStyle w:val="Encabezado"/>
      <w:jc w:val="right"/>
      <w:rPr>
        <w:rFonts w:ascii="Arial" w:hAnsi="Arial" w:cs="Arial"/>
        <w:color w:val="999999"/>
        <w:sz w:val="18"/>
        <w:szCs w:val="18"/>
      </w:rPr>
    </w:pPr>
    <w:r w:rsidRPr="00FB1CDF">
      <w:rPr>
        <w:rFonts w:ascii="Arial" w:hAnsi="Arial" w:cs="Arial"/>
        <w:color w:val="999999"/>
        <w:sz w:val="18"/>
        <w:szCs w:val="18"/>
      </w:rPr>
      <w:t xml:space="preserve">e-mail: </w:t>
    </w:r>
    <w:r>
      <w:rPr>
        <w:rFonts w:ascii="Arial" w:hAnsi="Arial" w:cs="Arial"/>
        <w:color w:val="999999"/>
        <w:sz w:val="18"/>
        <w:szCs w:val="18"/>
      </w:rPr>
      <w:t xml:space="preserve">info@abercrombiekent.co.in </w:t>
    </w:r>
    <w:r w:rsidRPr="00FB1CDF">
      <w:rPr>
        <w:rFonts w:ascii="Arial" w:hAnsi="Arial" w:cs="Arial"/>
        <w:color w:val="999999"/>
        <w:sz w:val="18"/>
        <w:szCs w:val="18"/>
      </w:rPr>
      <w:t xml:space="preserve"> •</w:t>
    </w:r>
    <w:r>
      <w:rPr>
        <w:rFonts w:ascii="Arial" w:hAnsi="Arial" w:cs="Arial"/>
        <w:color w:val="999999"/>
        <w:sz w:val="18"/>
        <w:szCs w:val="18"/>
      </w:rPr>
      <w:t xml:space="preserve"> </w:t>
    </w:r>
    <w:r w:rsidRPr="00FB1CDF">
      <w:rPr>
        <w:rFonts w:ascii="Arial" w:hAnsi="Arial" w:cs="Arial"/>
        <w:color w:val="999999"/>
        <w:sz w:val="18"/>
        <w:szCs w:val="18"/>
      </w:rPr>
      <w:t xml:space="preserve"> www.akdmc.com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4" w:rsidRDefault="002A7A14" w:rsidP="00E170B9">
    <w:pPr>
      <w:pStyle w:val="Encabezado"/>
      <w:jc w:val="right"/>
    </w:pPr>
    <w:r>
      <w:rPr>
        <w:lang w:eastAsia="es-ES"/>
      </w:rPr>
      <w:drawing>
        <wp:inline distT="0" distB="0" distL="0" distR="0" wp14:anchorId="2CAC0987" wp14:editId="5EF6443A">
          <wp:extent cx="2363470" cy="44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A8"/>
    <w:multiLevelType w:val="hybridMultilevel"/>
    <w:tmpl w:val="5A3648DE"/>
    <w:lvl w:ilvl="0" w:tplc="4B100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DA3"/>
    <w:multiLevelType w:val="hybridMultilevel"/>
    <w:tmpl w:val="C93EC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A272035"/>
    <w:multiLevelType w:val="multilevel"/>
    <w:tmpl w:val="01463234"/>
    <w:lvl w:ilvl="0">
      <w:start w:val="1"/>
      <w:numFmt w:val="decimal"/>
      <w:lvlText w:val="%1."/>
      <w:lvlJc w:val="left"/>
      <w:pPr>
        <w:ind w:left="1080" w:hanging="360"/>
      </w:pPr>
      <w:rPr>
        <w:rFonts w:cs="Times New Roman"/>
        <w:b/>
        <w:bCs/>
      </w:rPr>
    </w:lvl>
    <w:lvl w:ilvl="1">
      <w:start w:val="1"/>
      <w:numFmt w:val="decimal"/>
      <w:isLgl/>
      <w:lvlText w:val="%1.%2"/>
      <w:lvlJc w:val="left"/>
      <w:pPr>
        <w:ind w:left="1095" w:hanging="375"/>
      </w:pPr>
      <w:rPr>
        <w:rFonts w:cs="Times New Roman"/>
      </w:rPr>
    </w:lvl>
    <w:lvl w:ilvl="2">
      <w:start w:val="1"/>
      <w:numFmt w:val="decimal"/>
      <w:isLgl/>
      <w:lvlText w:val="%1.%2.%3"/>
      <w:lvlJc w:val="left"/>
      <w:pPr>
        <w:ind w:left="1095" w:hanging="375"/>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440" w:hanging="72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1800" w:hanging="1080"/>
      </w:pPr>
      <w:rPr>
        <w:rFonts w:cs="Times New Roman"/>
      </w:rPr>
    </w:lvl>
    <w:lvl w:ilvl="8">
      <w:start w:val="1"/>
      <w:numFmt w:val="decimal"/>
      <w:isLgl/>
      <w:lvlText w:val="%1.%2.%3.%4.%5.%6.%7.%8.%9"/>
      <w:lvlJc w:val="left"/>
      <w:pPr>
        <w:ind w:left="2160" w:hanging="1440"/>
      </w:pPr>
      <w:rPr>
        <w:rFonts w:cs="Times New Roman"/>
      </w:rPr>
    </w:lvl>
  </w:abstractNum>
  <w:abstractNum w:abstractNumId="3" w15:restartNumberingAfterBreak="0">
    <w:nsid w:val="0C5964AF"/>
    <w:multiLevelType w:val="hybridMultilevel"/>
    <w:tmpl w:val="DB281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45E0DE6"/>
    <w:multiLevelType w:val="hybridMultilevel"/>
    <w:tmpl w:val="D29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F06D2"/>
    <w:multiLevelType w:val="hybridMultilevel"/>
    <w:tmpl w:val="C9BE2E6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hint="default"/>
      </w:rPr>
    </w:lvl>
    <w:lvl w:ilvl="8" w:tplc="1C090005">
      <w:start w:val="1"/>
      <w:numFmt w:val="bullet"/>
      <w:lvlText w:val=""/>
      <w:lvlJc w:val="left"/>
      <w:pPr>
        <w:ind w:left="6555" w:hanging="360"/>
      </w:pPr>
      <w:rPr>
        <w:rFonts w:ascii="Wingdings" w:hAnsi="Wingdings" w:hint="default"/>
      </w:rPr>
    </w:lvl>
  </w:abstractNum>
  <w:abstractNum w:abstractNumId="6" w15:restartNumberingAfterBreak="0">
    <w:nsid w:val="1E926C64"/>
    <w:multiLevelType w:val="hybridMultilevel"/>
    <w:tmpl w:val="2E2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4FF1"/>
    <w:multiLevelType w:val="hybridMultilevel"/>
    <w:tmpl w:val="A5C02132"/>
    <w:lvl w:ilvl="0" w:tplc="A6DCBA60">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D4D4AD2"/>
    <w:multiLevelType w:val="hybridMultilevel"/>
    <w:tmpl w:val="30440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9" w15:restartNumberingAfterBreak="0">
    <w:nsid w:val="59E03931"/>
    <w:multiLevelType w:val="hybridMultilevel"/>
    <w:tmpl w:val="9F80687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BC258F0"/>
    <w:multiLevelType w:val="hybridMultilevel"/>
    <w:tmpl w:val="4A4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63ABD"/>
    <w:multiLevelType w:val="hybridMultilevel"/>
    <w:tmpl w:val="3CF88268"/>
    <w:lvl w:ilvl="0" w:tplc="F336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A539C"/>
    <w:multiLevelType w:val="hybridMultilevel"/>
    <w:tmpl w:val="9B0C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C02F8A"/>
    <w:multiLevelType w:val="hybridMultilevel"/>
    <w:tmpl w:val="4B6CC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3"/>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B"/>
    <w:rsid w:val="000006D0"/>
    <w:rsid w:val="00010B7E"/>
    <w:rsid w:val="00010FB5"/>
    <w:rsid w:val="00011D0E"/>
    <w:rsid w:val="00012593"/>
    <w:rsid w:val="00012930"/>
    <w:rsid w:val="00012FE9"/>
    <w:rsid w:val="0001643B"/>
    <w:rsid w:val="0001672F"/>
    <w:rsid w:val="00016CAB"/>
    <w:rsid w:val="000261D7"/>
    <w:rsid w:val="000269C0"/>
    <w:rsid w:val="0003256D"/>
    <w:rsid w:val="00033C7C"/>
    <w:rsid w:val="0003735D"/>
    <w:rsid w:val="00040D30"/>
    <w:rsid w:val="000432FB"/>
    <w:rsid w:val="00044317"/>
    <w:rsid w:val="00045EC8"/>
    <w:rsid w:val="00046905"/>
    <w:rsid w:val="00050AF0"/>
    <w:rsid w:val="00052F37"/>
    <w:rsid w:val="00055691"/>
    <w:rsid w:val="00061366"/>
    <w:rsid w:val="000710E5"/>
    <w:rsid w:val="000774CA"/>
    <w:rsid w:val="00077A29"/>
    <w:rsid w:val="000854FE"/>
    <w:rsid w:val="000858F0"/>
    <w:rsid w:val="00086809"/>
    <w:rsid w:val="00087742"/>
    <w:rsid w:val="000901DC"/>
    <w:rsid w:val="000923F0"/>
    <w:rsid w:val="00097E5D"/>
    <w:rsid w:val="000A010E"/>
    <w:rsid w:val="000A0CCB"/>
    <w:rsid w:val="000B1024"/>
    <w:rsid w:val="000B531B"/>
    <w:rsid w:val="000B6C16"/>
    <w:rsid w:val="000C1837"/>
    <w:rsid w:val="000C1A66"/>
    <w:rsid w:val="000C2AB3"/>
    <w:rsid w:val="000C5A92"/>
    <w:rsid w:val="000C7A23"/>
    <w:rsid w:val="000D31B3"/>
    <w:rsid w:val="000D342B"/>
    <w:rsid w:val="000D49FD"/>
    <w:rsid w:val="000D6476"/>
    <w:rsid w:val="000E0C44"/>
    <w:rsid w:val="000E253D"/>
    <w:rsid w:val="000E272D"/>
    <w:rsid w:val="000E6554"/>
    <w:rsid w:val="000E733D"/>
    <w:rsid w:val="000E7B2A"/>
    <w:rsid w:val="000E7C7D"/>
    <w:rsid w:val="000F14FA"/>
    <w:rsid w:val="000F190D"/>
    <w:rsid w:val="000F31A9"/>
    <w:rsid w:val="000F51A4"/>
    <w:rsid w:val="00104514"/>
    <w:rsid w:val="001117D9"/>
    <w:rsid w:val="00113B29"/>
    <w:rsid w:val="00115672"/>
    <w:rsid w:val="00117FB4"/>
    <w:rsid w:val="0012134C"/>
    <w:rsid w:val="00121F78"/>
    <w:rsid w:val="00122CEB"/>
    <w:rsid w:val="0012507A"/>
    <w:rsid w:val="00125311"/>
    <w:rsid w:val="00126B22"/>
    <w:rsid w:val="001319EA"/>
    <w:rsid w:val="00131A57"/>
    <w:rsid w:val="00140A03"/>
    <w:rsid w:val="001467A6"/>
    <w:rsid w:val="001467DF"/>
    <w:rsid w:val="00153054"/>
    <w:rsid w:val="0015305B"/>
    <w:rsid w:val="0015541E"/>
    <w:rsid w:val="001634D1"/>
    <w:rsid w:val="00170A81"/>
    <w:rsid w:val="00171585"/>
    <w:rsid w:val="00174494"/>
    <w:rsid w:val="001755E2"/>
    <w:rsid w:val="001763DD"/>
    <w:rsid w:val="0018142E"/>
    <w:rsid w:val="00181895"/>
    <w:rsid w:val="00185BEB"/>
    <w:rsid w:val="0018616D"/>
    <w:rsid w:val="0018660F"/>
    <w:rsid w:val="00190486"/>
    <w:rsid w:val="00193376"/>
    <w:rsid w:val="001976B6"/>
    <w:rsid w:val="001A0A9D"/>
    <w:rsid w:val="001A2A68"/>
    <w:rsid w:val="001A2B97"/>
    <w:rsid w:val="001A339E"/>
    <w:rsid w:val="001A5698"/>
    <w:rsid w:val="001B1C90"/>
    <w:rsid w:val="001B5580"/>
    <w:rsid w:val="001C11EF"/>
    <w:rsid w:val="001D1AC1"/>
    <w:rsid w:val="001E1A03"/>
    <w:rsid w:val="001E1B20"/>
    <w:rsid w:val="001E40E1"/>
    <w:rsid w:val="001F1039"/>
    <w:rsid w:val="001F1E17"/>
    <w:rsid w:val="001F5CC9"/>
    <w:rsid w:val="00202EDA"/>
    <w:rsid w:val="00204400"/>
    <w:rsid w:val="002056C9"/>
    <w:rsid w:val="00207A14"/>
    <w:rsid w:val="002134EF"/>
    <w:rsid w:val="00216069"/>
    <w:rsid w:val="0021651F"/>
    <w:rsid w:val="00222ABB"/>
    <w:rsid w:val="00222C29"/>
    <w:rsid w:val="00223601"/>
    <w:rsid w:val="00223BD7"/>
    <w:rsid w:val="00226904"/>
    <w:rsid w:val="00226D44"/>
    <w:rsid w:val="00240008"/>
    <w:rsid w:val="00241160"/>
    <w:rsid w:val="00244057"/>
    <w:rsid w:val="00246183"/>
    <w:rsid w:val="00246609"/>
    <w:rsid w:val="00250499"/>
    <w:rsid w:val="002531DC"/>
    <w:rsid w:val="00257ED8"/>
    <w:rsid w:val="002616D7"/>
    <w:rsid w:val="00266F0A"/>
    <w:rsid w:val="002739A2"/>
    <w:rsid w:val="002748AD"/>
    <w:rsid w:val="00274972"/>
    <w:rsid w:val="002861CC"/>
    <w:rsid w:val="00296DD1"/>
    <w:rsid w:val="002A07CE"/>
    <w:rsid w:val="002A4588"/>
    <w:rsid w:val="002A4BC6"/>
    <w:rsid w:val="002A5A54"/>
    <w:rsid w:val="002A7A14"/>
    <w:rsid w:val="002B1BE3"/>
    <w:rsid w:val="002B438C"/>
    <w:rsid w:val="002C1E5B"/>
    <w:rsid w:val="002C2AB1"/>
    <w:rsid w:val="002C30BE"/>
    <w:rsid w:val="002C3F57"/>
    <w:rsid w:val="002C5D08"/>
    <w:rsid w:val="002C6CE5"/>
    <w:rsid w:val="002C7E17"/>
    <w:rsid w:val="002D297C"/>
    <w:rsid w:val="002D4906"/>
    <w:rsid w:val="002D5AE3"/>
    <w:rsid w:val="002E02B5"/>
    <w:rsid w:val="002E26AA"/>
    <w:rsid w:val="002E677A"/>
    <w:rsid w:val="002F7AE6"/>
    <w:rsid w:val="003048B9"/>
    <w:rsid w:val="00307140"/>
    <w:rsid w:val="00311CA6"/>
    <w:rsid w:val="00315B49"/>
    <w:rsid w:val="003201FB"/>
    <w:rsid w:val="00320416"/>
    <w:rsid w:val="00330DA4"/>
    <w:rsid w:val="0033172C"/>
    <w:rsid w:val="00333055"/>
    <w:rsid w:val="0033357B"/>
    <w:rsid w:val="00335AEE"/>
    <w:rsid w:val="003361E0"/>
    <w:rsid w:val="00337B6A"/>
    <w:rsid w:val="003429D9"/>
    <w:rsid w:val="003444BF"/>
    <w:rsid w:val="003469AD"/>
    <w:rsid w:val="00347D57"/>
    <w:rsid w:val="003608E1"/>
    <w:rsid w:val="00363FA8"/>
    <w:rsid w:val="00364118"/>
    <w:rsid w:val="003654D8"/>
    <w:rsid w:val="0037379D"/>
    <w:rsid w:val="00377599"/>
    <w:rsid w:val="00380CD6"/>
    <w:rsid w:val="00382F2D"/>
    <w:rsid w:val="00384E1C"/>
    <w:rsid w:val="0038721D"/>
    <w:rsid w:val="00387746"/>
    <w:rsid w:val="003903D2"/>
    <w:rsid w:val="003935FD"/>
    <w:rsid w:val="00393AC8"/>
    <w:rsid w:val="003A56E4"/>
    <w:rsid w:val="003A57B7"/>
    <w:rsid w:val="003B01D5"/>
    <w:rsid w:val="003B0436"/>
    <w:rsid w:val="003B0696"/>
    <w:rsid w:val="003B150D"/>
    <w:rsid w:val="003C1CEF"/>
    <w:rsid w:val="003C4D4B"/>
    <w:rsid w:val="003D012E"/>
    <w:rsid w:val="003D1CDA"/>
    <w:rsid w:val="003D3358"/>
    <w:rsid w:val="003D416C"/>
    <w:rsid w:val="003D5273"/>
    <w:rsid w:val="003E3949"/>
    <w:rsid w:val="003F0C1C"/>
    <w:rsid w:val="003F423F"/>
    <w:rsid w:val="00401CBB"/>
    <w:rsid w:val="00406780"/>
    <w:rsid w:val="00407A4D"/>
    <w:rsid w:val="004128B1"/>
    <w:rsid w:val="00414275"/>
    <w:rsid w:val="00420089"/>
    <w:rsid w:val="00427807"/>
    <w:rsid w:val="00427E6B"/>
    <w:rsid w:val="00432C9D"/>
    <w:rsid w:val="004345F6"/>
    <w:rsid w:val="00442D49"/>
    <w:rsid w:val="0045108D"/>
    <w:rsid w:val="0045411E"/>
    <w:rsid w:val="004571B9"/>
    <w:rsid w:val="00460286"/>
    <w:rsid w:val="00461C0D"/>
    <w:rsid w:val="004623B1"/>
    <w:rsid w:val="00465186"/>
    <w:rsid w:val="00467508"/>
    <w:rsid w:val="00482BDA"/>
    <w:rsid w:val="00483342"/>
    <w:rsid w:val="0048362C"/>
    <w:rsid w:val="0049772B"/>
    <w:rsid w:val="004A03AA"/>
    <w:rsid w:val="004A07B3"/>
    <w:rsid w:val="004A2E50"/>
    <w:rsid w:val="004B2602"/>
    <w:rsid w:val="004B4716"/>
    <w:rsid w:val="004B5A20"/>
    <w:rsid w:val="004B5A39"/>
    <w:rsid w:val="004B73B9"/>
    <w:rsid w:val="004B781A"/>
    <w:rsid w:val="004C1F3C"/>
    <w:rsid w:val="004C5971"/>
    <w:rsid w:val="004D1E4B"/>
    <w:rsid w:val="004D7974"/>
    <w:rsid w:val="004E1DA4"/>
    <w:rsid w:val="004E2D7F"/>
    <w:rsid w:val="004E7B4E"/>
    <w:rsid w:val="004F06FE"/>
    <w:rsid w:val="004F3A5C"/>
    <w:rsid w:val="004F4227"/>
    <w:rsid w:val="004F45AD"/>
    <w:rsid w:val="004F722E"/>
    <w:rsid w:val="004F7551"/>
    <w:rsid w:val="00500ED1"/>
    <w:rsid w:val="00501A4F"/>
    <w:rsid w:val="00511280"/>
    <w:rsid w:val="005127AC"/>
    <w:rsid w:val="005134A3"/>
    <w:rsid w:val="00517F04"/>
    <w:rsid w:val="00532070"/>
    <w:rsid w:val="00533D2C"/>
    <w:rsid w:val="00535769"/>
    <w:rsid w:val="00535E65"/>
    <w:rsid w:val="00541565"/>
    <w:rsid w:val="0054186F"/>
    <w:rsid w:val="005464ED"/>
    <w:rsid w:val="00552B48"/>
    <w:rsid w:val="00555E47"/>
    <w:rsid w:val="00556452"/>
    <w:rsid w:val="00556815"/>
    <w:rsid w:val="00560D79"/>
    <w:rsid w:val="005643EA"/>
    <w:rsid w:val="005648E0"/>
    <w:rsid w:val="00565275"/>
    <w:rsid w:val="00565281"/>
    <w:rsid w:val="00566EC6"/>
    <w:rsid w:val="0057057F"/>
    <w:rsid w:val="00575027"/>
    <w:rsid w:val="00575F58"/>
    <w:rsid w:val="0058011D"/>
    <w:rsid w:val="0058517A"/>
    <w:rsid w:val="00585ED5"/>
    <w:rsid w:val="00587833"/>
    <w:rsid w:val="005949F3"/>
    <w:rsid w:val="005953E2"/>
    <w:rsid w:val="00595A78"/>
    <w:rsid w:val="005A48DF"/>
    <w:rsid w:val="005A5982"/>
    <w:rsid w:val="005A791C"/>
    <w:rsid w:val="005A7DAF"/>
    <w:rsid w:val="005B114F"/>
    <w:rsid w:val="005C0F8C"/>
    <w:rsid w:val="005C17A2"/>
    <w:rsid w:val="005C37CD"/>
    <w:rsid w:val="005D247E"/>
    <w:rsid w:val="005D4AEF"/>
    <w:rsid w:val="005D5471"/>
    <w:rsid w:val="005E0842"/>
    <w:rsid w:val="005E4995"/>
    <w:rsid w:val="005F0BE8"/>
    <w:rsid w:val="005F4CA4"/>
    <w:rsid w:val="005F7B11"/>
    <w:rsid w:val="00600224"/>
    <w:rsid w:val="00602304"/>
    <w:rsid w:val="00604360"/>
    <w:rsid w:val="00605B7E"/>
    <w:rsid w:val="00607A5D"/>
    <w:rsid w:val="00612C27"/>
    <w:rsid w:val="00613199"/>
    <w:rsid w:val="006168B1"/>
    <w:rsid w:val="00617E9E"/>
    <w:rsid w:val="006201E3"/>
    <w:rsid w:val="00621F4C"/>
    <w:rsid w:val="006227B0"/>
    <w:rsid w:val="006231BF"/>
    <w:rsid w:val="00623782"/>
    <w:rsid w:val="006255A2"/>
    <w:rsid w:val="00634792"/>
    <w:rsid w:val="0063689D"/>
    <w:rsid w:val="00637F0B"/>
    <w:rsid w:val="00637FB6"/>
    <w:rsid w:val="0064157B"/>
    <w:rsid w:val="00643028"/>
    <w:rsid w:val="00643B88"/>
    <w:rsid w:val="00645435"/>
    <w:rsid w:val="00646AFA"/>
    <w:rsid w:val="006501A7"/>
    <w:rsid w:val="00653196"/>
    <w:rsid w:val="00656482"/>
    <w:rsid w:val="0065714A"/>
    <w:rsid w:val="006818B4"/>
    <w:rsid w:val="006828BC"/>
    <w:rsid w:val="00683B58"/>
    <w:rsid w:val="006843EF"/>
    <w:rsid w:val="006847A5"/>
    <w:rsid w:val="006855C3"/>
    <w:rsid w:val="00686FE4"/>
    <w:rsid w:val="00690CB0"/>
    <w:rsid w:val="00692789"/>
    <w:rsid w:val="00694299"/>
    <w:rsid w:val="00695922"/>
    <w:rsid w:val="006A5465"/>
    <w:rsid w:val="006A6D5B"/>
    <w:rsid w:val="006B2EAD"/>
    <w:rsid w:val="006B3B0F"/>
    <w:rsid w:val="006C16AE"/>
    <w:rsid w:val="006C250F"/>
    <w:rsid w:val="006C4C36"/>
    <w:rsid w:val="006C53B3"/>
    <w:rsid w:val="006D0A7F"/>
    <w:rsid w:val="006D1E1B"/>
    <w:rsid w:val="006D32E7"/>
    <w:rsid w:val="006D6D21"/>
    <w:rsid w:val="006D748B"/>
    <w:rsid w:val="006D7511"/>
    <w:rsid w:val="006E3785"/>
    <w:rsid w:val="006E3C94"/>
    <w:rsid w:val="006F1F47"/>
    <w:rsid w:val="006F50E7"/>
    <w:rsid w:val="00712B9D"/>
    <w:rsid w:val="00714731"/>
    <w:rsid w:val="00715A06"/>
    <w:rsid w:val="0071646B"/>
    <w:rsid w:val="00716538"/>
    <w:rsid w:val="00725E99"/>
    <w:rsid w:val="007417C6"/>
    <w:rsid w:val="00742E4E"/>
    <w:rsid w:val="00743C4F"/>
    <w:rsid w:val="007454F7"/>
    <w:rsid w:val="00745982"/>
    <w:rsid w:val="007459EE"/>
    <w:rsid w:val="00746A7F"/>
    <w:rsid w:val="007528D9"/>
    <w:rsid w:val="00757AAA"/>
    <w:rsid w:val="00764CBE"/>
    <w:rsid w:val="00770343"/>
    <w:rsid w:val="00770B80"/>
    <w:rsid w:val="007715F9"/>
    <w:rsid w:val="00774E84"/>
    <w:rsid w:val="00780ECC"/>
    <w:rsid w:val="00781033"/>
    <w:rsid w:val="00781A91"/>
    <w:rsid w:val="00781F04"/>
    <w:rsid w:val="007846CD"/>
    <w:rsid w:val="007A2728"/>
    <w:rsid w:val="007B3DF4"/>
    <w:rsid w:val="007B467E"/>
    <w:rsid w:val="007B70D0"/>
    <w:rsid w:val="007C1704"/>
    <w:rsid w:val="007C3E8B"/>
    <w:rsid w:val="007C3F14"/>
    <w:rsid w:val="007C6E3E"/>
    <w:rsid w:val="007D121E"/>
    <w:rsid w:val="007D4D13"/>
    <w:rsid w:val="007D79A1"/>
    <w:rsid w:val="007E2A50"/>
    <w:rsid w:val="007E4D08"/>
    <w:rsid w:val="007E7DE5"/>
    <w:rsid w:val="007F2BC1"/>
    <w:rsid w:val="007F4781"/>
    <w:rsid w:val="007F5C16"/>
    <w:rsid w:val="007F5DCB"/>
    <w:rsid w:val="007F631E"/>
    <w:rsid w:val="008029E2"/>
    <w:rsid w:val="0080416E"/>
    <w:rsid w:val="00804F8C"/>
    <w:rsid w:val="008103F7"/>
    <w:rsid w:val="00810DF5"/>
    <w:rsid w:val="008129DE"/>
    <w:rsid w:val="0081301D"/>
    <w:rsid w:val="00816B3C"/>
    <w:rsid w:val="00820365"/>
    <w:rsid w:val="008224C7"/>
    <w:rsid w:val="00823581"/>
    <w:rsid w:val="00824758"/>
    <w:rsid w:val="00831034"/>
    <w:rsid w:val="00832CA7"/>
    <w:rsid w:val="0083331C"/>
    <w:rsid w:val="008341E5"/>
    <w:rsid w:val="00834674"/>
    <w:rsid w:val="0084068B"/>
    <w:rsid w:val="00843853"/>
    <w:rsid w:val="00851042"/>
    <w:rsid w:val="00851FD1"/>
    <w:rsid w:val="008549B4"/>
    <w:rsid w:val="00856A48"/>
    <w:rsid w:val="00856F19"/>
    <w:rsid w:val="0086139B"/>
    <w:rsid w:val="00862312"/>
    <w:rsid w:val="00862A8E"/>
    <w:rsid w:val="00862DFE"/>
    <w:rsid w:val="00876EFF"/>
    <w:rsid w:val="00877D0F"/>
    <w:rsid w:val="008803A6"/>
    <w:rsid w:val="008834C9"/>
    <w:rsid w:val="00890A94"/>
    <w:rsid w:val="00893496"/>
    <w:rsid w:val="00896DBF"/>
    <w:rsid w:val="008A2A73"/>
    <w:rsid w:val="008A4315"/>
    <w:rsid w:val="008B436C"/>
    <w:rsid w:val="008B5DCF"/>
    <w:rsid w:val="008B5DE9"/>
    <w:rsid w:val="008D0B37"/>
    <w:rsid w:val="008D14E0"/>
    <w:rsid w:val="008D26CD"/>
    <w:rsid w:val="008D43E7"/>
    <w:rsid w:val="008D4FAA"/>
    <w:rsid w:val="008E2494"/>
    <w:rsid w:val="008E27E8"/>
    <w:rsid w:val="008E4FE8"/>
    <w:rsid w:val="008F161E"/>
    <w:rsid w:val="008F2EF5"/>
    <w:rsid w:val="008F60BF"/>
    <w:rsid w:val="008F7FE6"/>
    <w:rsid w:val="00901449"/>
    <w:rsid w:val="009033E3"/>
    <w:rsid w:val="00903C9E"/>
    <w:rsid w:val="009048BA"/>
    <w:rsid w:val="00905262"/>
    <w:rsid w:val="009061B2"/>
    <w:rsid w:val="0091280B"/>
    <w:rsid w:val="0091386B"/>
    <w:rsid w:val="009165AB"/>
    <w:rsid w:val="0093488B"/>
    <w:rsid w:val="009354E9"/>
    <w:rsid w:val="00935935"/>
    <w:rsid w:val="00937BEE"/>
    <w:rsid w:val="00941B89"/>
    <w:rsid w:val="00941C0E"/>
    <w:rsid w:val="009420BF"/>
    <w:rsid w:val="009420C8"/>
    <w:rsid w:val="00943874"/>
    <w:rsid w:val="0094700C"/>
    <w:rsid w:val="009472CF"/>
    <w:rsid w:val="00952BF9"/>
    <w:rsid w:val="00953130"/>
    <w:rsid w:val="00953E8E"/>
    <w:rsid w:val="009570FA"/>
    <w:rsid w:val="00961F5C"/>
    <w:rsid w:val="00963BD6"/>
    <w:rsid w:val="00963C15"/>
    <w:rsid w:val="00963E61"/>
    <w:rsid w:val="009717F8"/>
    <w:rsid w:val="0097245F"/>
    <w:rsid w:val="0099144D"/>
    <w:rsid w:val="009A080B"/>
    <w:rsid w:val="009A103A"/>
    <w:rsid w:val="009A4BD8"/>
    <w:rsid w:val="009B0214"/>
    <w:rsid w:val="009B3B0C"/>
    <w:rsid w:val="009B3C68"/>
    <w:rsid w:val="009B3F2B"/>
    <w:rsid w:val="009B671B"/>
    <w:rsid w:val="009B6D00"/>
    <w:rsid w:val="009B789D"/>
    <w:rsid w:val="009C1835"/>
    <w:rsid w:val="009C3AD3"/>
    <w:rsid w:val="009C7EA4"/>
    <w:rsid w:val="009D1B1C"/>
    <w:rsid w:val="009D3576"/>
    <w:rsid w:val="009D4377"/>
    <w:rsid w:val="009D4F7A"/>
    <w:rsid w:val="009D5896"/>
    <w:rsid w:val="009D5FCB"/>
    <w:rsid w:val="009E545A"/>
    <w:rsid w:val="009E6812"/>
    <w:rsid w:val="009F364B"/>
    <w:rsid w:val="009F3C60"/>
    <w:rsid w:val="009F3FFC"/>
    <w:rsid w:val="009F5E0D"/>
    <w:rsid w:val="009F7FD0"/>
    <w:rsid w:val="00A00FAF"/>
    <w:rsid w:val="00A01677"/>
    <w:rsid w:val="00A131F3"/>
    <w:rsid w:val="00A200AC"/>
    <w:rsid w:val="00A2652E"/>
    <w:rsid w:val="00A27731"/>
    <w:rsid w:val="00A36696"/>
    <w:rsid w:val="00A3753B"/>
    <w:rsid w:val="00A40FE4"/>
    <w:rsid w:val="00A41322"/>
    <w:rsid w:val="00A421A0"/>
    <w:rsid w:val="00A42470"/>
    <w:rsid w:val="00A433E4"/>
    <w:rsid w:val="00A44F4E"/>
    <w:rsid w:val="00A45140"/>
    <w:rsid w:val="00A45AD2"/>
    <w:rsid w:val="00A66962"/>
    <w:rsid w:val="00A70E10"/>
    <w:rsid w:val="00A73E66"/>
    <w:rsid w:val="00A81A15"/>
    <w:rsid w:val="00A82526"/>
    <w:rsid w:val="00A8261F"/>
    <w:rsid w:val="00A85060"/>
    <w:rsid w:val="00A86321"/>
    <w:rsid w:val="00A92CC5"/>
    <w:rsid w:val="00AA11E3"/>
    <w:rsid w:val="00AA4C3A"/>
    <w:rsid w:val="00AA60A7"/>
    <w:rsid w:val="00AB0106"/>
    <w:rsid w:val="00AB03B3"/>
    <w:rsid w:val="00AB3B31"/>
    <w:rsid w:val="00AB687D"/>
    <w:rsid w:val="00AC0F31"/>
    <w:rsid w:val="00AC6644"/>
    <w:rsid w:val="00AD105F"/>
    <w:rsid w:val="00AD14FB"/>
    <w:rsid w:val="00AD6C6D"/>
    <w:rsid w:val="00AE0DD6"/>
    <w:rsid w:val="00AE55D9"/>
    <w:rsid w:val="00AF4AD5"/>
    <w:rsid w:val="00AF5DB2"/>
    <w:rsid w:val="00AF5F09"/>
    <w:rsid w:val="00B0065E"/>
    <w:rsid w:val="00B0360F"/>
    <w:rsid w:val="00B07DE0"/>
    <w:rsid w:val="00B12D16"/>
    <w:rsid w:val="00B1789A"/>
    <w:rsid w:val="00B237B9"/>
    <w:rsid w:val="00B3110D"/>
    <w:rsid w:val="00B3498B"/>
    <w:rsid w:val="00B36052"/>
    <w:rsid w:val="00B360F8"/>
    <w:rsid w:val="00B36948"/>
    <w:rsid w:val="00B3719E"/>
    <w:rsid w:val="00B5472E"/>
    <w:rsid w:val="00B61EB7"/>
    <w:rsid w:val="00B61F1D"/>
    <w:rsid w:val="00B62A37"/>
    <w:rsid w:val="00B634D9"/>
    <w:rsid w:val="00B63B24"/>
    <w:rsid w:val="00B678CF"/>
    <w:rsid w:val="00B71139"/>
    <w:rsid w:val="00B83BB6"/>
    <w:rsid w:val="00B845A9"/>
    <w:rsid w:val="00B90DD3"/>
    <w:rsid w:val="00B92AA9"/>
    <w:rsid w:val="00B93F4C"/>
    <w:rsid w:val="00B9415A"/>
    <w:rsid w:val="00B94192"/>
    <w:rsid w:val="00B944A3"/>
    <w:rsid w:val="00BA0313"/>
    <w:rsid w:val="00BA0800"/>
    <w:rsid w:val="00BA12A5"/>
    <w:rsid w:val="00BA143C"/>
    <w:rsid w:val="00BA2690"/>
    <w:rsid w:val="00BA775E"/>
    <w:rsid w:val="00BB09AA"/>
    <w:rsid w:val="00BB1267"/>
    <w:rsid w:val="00BB5F98"/>
    <w:rsid w:val="00BB73E0"/>
    <w:rsid w:val="00BC120B"/>
    <w:rsid w:val="00BC1411"/>
    <w:rsid w:val="00BC3E03"/>
    <w:rsid w:val="00BC4457"/>
    <w:rsid w:val="00BC6270"/>
    <w:rsid w:val="00BC712C"/>
    <w:rsid w:val="00BC7D08"/>
    <w:rsid w:val="00BD302E"/>
    <w:rsid w:val="00BD653E"/>
    <w:rsid w:val="00BD69C7"/>
    <w:rsid w:val="00BD730D"/>
    <w:rsid w:val="00BD75C1"/>
    <w:rsid w:val="00BE0137"/>
    <w:rsid w:val="00BE4EA3"/>
    <w:rsid w:val="00BE7F37"/>
    <w:rsid w:val="00BF13CD"/>
    <w:rsid w:val="00BF6F2A"/>
    <w:rsid w:val="00BF768F"/>
    <w:rsid w:val="00C007FF"/>
    <w:rsid w:val="00C05F32"/>
    <w:rsid w:val="00C075B1"/>
    <w:rsid w:val="00C11A12"/>
    <w:rsid w:val="00C13150"/>
    <w:rsid w:val="00C13C79"/>
    <w:rsid w:val="00C161A6"/>
    <w:rsid w:val="00C21AFA"/>
    <w:rsid w:val="00C22053"/>
    <w:rsid w:val="00C24E6F"/>
    <w:rsid w:val="00C25AAC"/>
    <w:rsid w:val="00C26185"/>
    <w:rsid w:val="00C26B67"/>
    <w:rsid w:val="00C27748"/>
    <w:rsid w:val="00C3526B"/>
    <w:rsid w:val="00C435F0"/>
    <w:rsid w:val="00C452D9"/>
    <w:rsid w:val="00C455B6"/>
    <w:rsid w:val="00C472C4"/>
    <w:rsid w:val="00C47B56"/>
    <w:rsid w:val="00C52B73"/>
    <w:rsid w:val="00C53172"/>
    <w:rsid w:val="00C5412F"/>
    <w:rsid w:val="00C632DA"/>
    <w:rsid w:val="00C63C44"/>
    <w:rsid w:val="00C705E2"/>
    <w:rsid w:val="00C71E6A"/>
    <w:rsid w:val="00C77DDB"/>
    <w:rsid w:val="00C94356"/>
    <w:rsid w:val="00C94463"/>
    <w:rsid w:val="00C968B4"/>
    <w:rsid w:val="00CA07C9"/>
    <w:rsid w:val="00CA3A4A"/>
    <w:rsid w:val="00CB1618"/>
    <w:rsid w:val="00CB6F99"/>
    <w:rsid w:val="00CB7E8B"/>
    <w:rsid w:val="00CC2B51"/>
    <w:rsid w:val="00CD2E68"/>
    <w:rsid w:val="00CE0FE8"/>
    <w:rsid w:val="00CE204F"/>
    <w:rsid w:val="00CE2330"/>
    <w:rsid w:val="00CE23DB"/>
    <w:rsid w:val="00CF1C6F"/>
    <w:rsid w:val="00CF4F49"/>
    <w:rsid w:val="00D011FD"/>
    <w:rsid w:val="00D01F88"/>
    <w:rsid w:val="00D03940"/>
    <w:rsid w:val="00D053F6"/>
    <w:rsid w:val="00D207DF"/>
    <w:rsid w:val="00D22B67"/>
    <w:rsid w:val="00D273DB"/>
    <w:rsid w:val="00D34717"/>
    <w:rsid w:val="00D3602E"/>
    <w:rsid w:val="00D40573"/>
    <w:rsid w:val="00D4116A"/>
    <w:rsid w:val="00D46562"/>
    <w:rsid w:val="00D52F42"/>
    <w:rsid w:val="00D55CD3"/>
    <w:rsid w:val="00D67EF9"/>
    <w:rsid w:val="00D7147F"/>
    <w:rsid w:val="00D74BB1"/>
    <w:rsid w:val="00D75540"/>
    <w:rsid w:val="00D757A4"/>
    <w:rsid w:val="00D83606"/>
    <w:rsid w:val="00D84553"/>
    <w:rsid w:val="00D84FA3"/>
    <w:rsid w:val="00D851AB"/>
    <w:rsid w:val="00D86180"/>
    <w:rsid w:val="00D87AF5"/>
    <w:rsid w:val="00D9124A"/>
    <w:rsid w:val="00D92EA7"/>
    <w:rsid w:val="00D9425E"/>
    <w:rsid w:val="00D95797"/>
    <w:rsid w:val="00D96131"/>
    <w:rsid w:val="00DA367C"/>
    <w:rsid w:val="00DA5E37"/>
    <w:rsid w:val="00DC03E1"/>
    <w:rsid w:val="00DC25A0"/>
    <w:rsid w:val="00DC30CB"/>
    <w:rsid w:val="00DC3935"/>
    <w:rsid w:val="00DC4802"/>
    <w:rsid w:val="00DC74CC"/>
    <w:rsid w:val="00DC7B18"/>
    <w:rsid w:val="00DD02A3"/>
    <w:rsid w:val="00DD2130"/>
    <w:rsid w:val="00DD3E99"/>
    <w:rsid w:val="00DE2470"/>
    <w:rsid w:val="00DE33F1"/>
    <w:rsid w:val="00DE66EE"/>
    <w:rsid w:val="00DF2E0C"/>
    <w:rsid w:val="00DF4193"/>
    <w:rsid w:val="00E025D8"/>
    <w:rsid w:val="00E125A6"/>
    <w:rsid w:val="00E12988"/>
    <w:rsid w:val="00E1302D"/>
    <w:rsid w:val="00E14406"/>
    <w:rsid w:val="00E170B9"/>
    <w:rsid w:val="00E21063"/>
    <w:rsid w:val="00E256A8"/>
    <w:rsid w:val="00E3032F"/>
    <w:rsid w:val="00E31AE7"/>
    <w:rsid w:val="00E33B82"/>
    <w:rsid w:val="00E361FB"/>
    <w:rsid w:val="00E42AE5"/>
    <w:rsid w:val="00E433E7"/>
    <w:rsid w:val="00E44976"/>
    <w:rsid w:val="00E456E6"/>
    <w:rsid w:val="00E457BF"/>
    <w:rsid w:val="00E46749"/>
    <w:rsid w:val="00E527EA"/>
    <w:rsid w:val="00E558EF"/>
    <w:rsid w:val="00E76273"/>
    <w:rsid w:val="00E844F9"/>
    <w:rsid w:val="00E914EB"/>
    <w:rsid w:val="00E951E0"/>
    <w:rsid w:val="00E968A0"/>
    <w:rsid w:val="00E968EE"/>
    <w:rsid w:val="00E96F4A"/>
    <w:rsid w:val="00E972D6"/>
    <w:rsid w:val="00EA005F"/>
    <w:rsid w:val="00EA1240"/>
    <w:rsid w:val="00EA2207"/>
    <w:rsid w:val="00EA24AA"/>
    <w:rsid w:val="00EA3065"/>
    <w:rsid w:val="00EA4370"/>
    <w:rsid w:val="00EA55B8"/>
    <w:rsid w:val="00EB43A4"/>
    <w:rsid w:val="00EB5EFE"/>
    <w:rsid w:val="00EC1B14"/>
    <w:rsid w:val="00EC4F18"/>
    <w:rsid w:val="00ED2BBD"/>
    <w:rsid w:val="00ED58B9"/>
    <w:rsid w:val="00ED7982"/>
    <w:rsid w:val="00EE313F"/>
    <w:rsid w:val="00EE5C14"/>
    <w:rsid w:val="00EE6699"/>
    <w:rsid w:val="00EF27F3"/>
    <w:rsid w:val="00EF2B34"/>
    <w:rsid w:val="00EF38AF"/>
    <w:rsid w:val="00EF3EAE"/>
    <w:rsid w:val="00EF5446"/>
    <w:rsid w:val="00EF6CD6"/>
    <w:rsid w:val="00EF7504"/>
    <w:rsid w:val="00EF7D41"/>
    <w:rsid w:val="00F01CDB"/>
    <w:rsid w:val="00F037BF"/>
    <w:rsid w:val="00F037D6"/>
    <w:rsid w:val="00F06AF6"/>
    <w:rsid w:val="00F11013"/>
    <w:rsid w:val="00F204B1"/>
    <w:rsid w:val="00F232A2"/>
    <w:rsid w:val="00F23E2F"/>
    <w:rsid w:val="00F252D0"/>
    <w:rsid w:val="00F25F75"/>
    <w:rsid w:val="00F26ED1"/>
    <w:rsid w:val="00F30707"/>
    <w:rsid w:val="00F33D42"/>
    <w:rsid w:val="00F46637"/>
    <w:rsid w:val="00F47AFE"/>
    <w:rsid w:val="00F55C5A"/>
    <w:rsid w:val="00F57AAB"/>
    <w:rsid w:val="00F57B8D"/>
    <w:rsid w:val="00F6028A"/>
    <w:rsid w:val="00F6150C"/>
    <w:rsid w:val="00F62784"/>
    <w:rsid w:val="00F62E8F"/>
    <w:rsid w:val="00F636E9"/>
    <w:rsid w:val="00F675BE"/>
    <w:rsid w:val="00F718EB"/>
    <w:rsid w:val="00F75AB0"/>
    <w:rsid w:val="00F77150"/>
    <w:rsid w:val="00F83C23"/>
    <w:rsid w:val="00F842E1"/>
    <w:rsid w:val="00F85158"/>
    <w:rsid w:val="00F8797F"/>
    <w:rsid w:val="00F9195D"/>
    <w:rsid w:val="00F91A2C"/>
    <w:rsid w:val="00F92600"/>
    <w:rsid w:val="00F9362F"/>
    <w:rsid w:val="00F943D8"/>
    <w:rsid w:val="00FA33AB"/>
    <w:rsid w:val="00FA56B3"/>
    <w:rsid w:val="00FA6DBB"/>
    <w:rsid w:val="00FA7A6A"/>
    <w:rsid w:val="00FB073A"/>
    <w:rsid w:val="00FB0AE4"/>
    <w:rsid w:val="00FB1CDF"/>
    <w:rsid w:val="00FC2900"/>
    <w:rsid w:val="00FC390D"/>
    <w:rsid w:val="00FC5826"/>
    <w:rsid w:val="00FD349A"/>
    <w:rsid w:val="00FD41C7"/>
    <w:rsid w:val="00FD4872"/>
    <w:rsid w:val="00FD48A6"/>
    <w:rsid w:val="00FD4E4C"/>
    <w:rsid w:val="00FD5181"/>
    <w:rsid w:val="00FE0848"/>
    <w:rsid w:val="00FE4BE3"/>
    <w:rsid w:val="00FE4E32"/>
    <w:rsid w:val="00F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9EB58D-1CF1-416B-9504-25D5AC19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0416"/>
    <w:rPr>
      <w:noProo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416"/>
    <w:rPr>
      <w:rFonts w:ascii="Times New Roman" w:hAnsi="Times New Roman" w:cs="Times New Roman"/>
      <w:color w:val="0000FF"/>
      <w:u w:val="single"/>
    </w:rPr>
  </w:style>
  <w:style w:type="paragraph" w:styleId="Ttulo">
    <w:name w:val="Title"/>
    <w:basedOn w:val="Normal"/>
    <w:link w:val="TtuloCar"/>
    <w:uiPriority w:val="10"/>
    <w:qFormat/>
    <w:rsid w:val="00320416"/>
    <w:pPr>
      <w:jc w:val="center"/>
    </w:pPr>
    <w:rPr>
      <w:rFonts w:ascii="Tahoma" w:eastAsia="PMingLiU" w:hAnsi="Tahoma"/>
      <w:sz w:val="36"/>
      <w:szCs w:val="20"/>
    </w:rPr>
  </w:style>
  <w:style w:type="character" w:customStyle="1" w:styleId="TtuloCar">
    <w:name w:val="Título Car"/>
    <w:basedOn w:val="Fuentedeprrafopredeter"/>
    <w:link w:val="Ttulo"/>
    <w:uiPriority w:val="10"/>
    <w:locked/>
    <w:rsid w:val="00320416"/>
    <w:rPr>
      <w:rFonts w:ascii="Tahoma" w:eastAsia="PMingLiU" w:hAnsi="Tahoma" w:cs="Times New Roman"/>
      <w:sz w:val="36"/>
    </w:rPr>
  </w:style>
  <w:style w:type="paragraph" w:styleId="Textoindependiente">
    <w:name w:val="Body Text"/>
    <w:basedOn w:val="Normal"/>
    <w:link w:val="TextoindependienteCar"/>
    <w:uiPriority w:val="99"/>
    <w:unhideWhenUsed/>
    <w:rsid w:val="00320416"/>
    <w:pPr>
      <w:spacing w:after="120"/>
    </w:pPr>
    <w:rPr>
      <w:szCs w:val="20"/>
    </w:rPr>
  </w:style>
  <w:style w:type="character" w:customStyle="1" w:styleId="TextoindependienteCar">
    <w:name w:val="Texto independiente Car"/>
    <w:basedOn w:val="Fuentedeprrafopredeter"/>
    <w:link w:val="Textoindependiente"/>
    <w:uiPriority w:val="99"/>
    <w:locked/>
    <w:rsid w:val="00320416"/>
    <w:rPr>
      <w:rFonts w:cs="Times New Roman"/>
      <w:sz w:val="24"/>
    </w:rPr>
  </w:style>
  <w:style w:type="paragraph" w:styleId="Textoindependiente2">
    <w:name w:val="Body Text 2"/>
    <w:basedOn w:val="Normal"/>
    <w:link w:val="Textoindependiente2Car"/>
    <w:uiPriority w:val="99"/>
    <w:unhideWhenUsed/>
    <w:rsid w:val="00320416"/>
    <w:pPr>
      <w:spacing w:after="120" w:line="480" w:lineRule="auto"/>
    </w:pPr>
    <w:rPr>
      <w:szCs w:val="20"/>
    </w:rPr>
  </w:style>
  <w:style w:type="character" w:customStyle="1" w:styleId="Textoindependiente2Car">
    <w:name w:val="Texto independiente 2 Car"/>
    <w:basedOn w:val="Fuentedeprrafopredeter"/>
    <w:link w:val="Textoindependiente2"/>
    <w:uiPriority w:val="99"/>
    <w:locked/>
    <w:rsid w:val="00320416"/>
    <w:rPr>
      <w:rFonts w:cs="Times New Roman"/>
      <w:sz w:val="24"/>
    </w:rPr>
  </w:style>
  <w:style w:type="paragraph" w:styleId="Prrafodelista">
    <w:name w:val="List Paragraph"/>
    <w:basedOn w:val="Normal"/>
    <w:uiPriority w:val="34"/>
    <w:qFormat/>
    <w:rsid w:val="00320416"/>
    <w:pPr>
      <w:ind w:left="720"/>
      <w:contextualSpacing/>
    </w:pPr>
  </w:style>
  <w:style w:type="character" w:customStyle="1" w:styleId="skypepnhmark1">
    <w:name w:val="skype_pnh_mark1"/>
    <w:uiPriority w:val="99"/>
    <w:rsid w:val="00320416"/>
    <w:rPr>
      <w:vanish/>
    </w:rPr>
  </w:style>
  <w:style w:type="character" w:customStyle="1" w:styleId="skypepnhcontainer">
    <w:name w:val="skype_pnh_container"/>
    <w:rsid w:val="00320416"/>
  </w:style>
  <w:style w:type="character" w:customStyle="1" w:styleId="skypepnhtextspan">
    <w:name w:val="skype_pnh_text_span"/>
    <w:rsid w:val="00320416"/>
  </w:style>
  <w:style w:type="character" w:customStyle="1" w:styleId="skypepnhrightspan">
    <w:name w:val="skype_pnh_right_span"/>
    <w:rsid w:val="00320416"/>
  </w:style>
  <w:style w:type="paragraph" w:styleId="Encabezado">
    <w:name w:val="header"/>
    <w:aliases w:val="Header (Do Not Use)"/>
    <w:basedOn w:val="Normal"/>
    <w:link w:val="EncabezadoCar"/>
    <w:uiPriority w:val="99"/>
    <w:rsid w:val="0045411E"/>
    <w:pPr>
      <w:tabs>
        <w:tab w:val="center" w:pos="4680"/>
        <w:tab w:val="right" w:pos="9360"/>
      </w:tabs>
    </w:pPr>
  </w:style>
  <w:style w:type="character" w:customStyle="1" w:styleId="EncabezadoCar">
    <w:name w:val="Encabezado Car"/>
    <w:aliases w:val="Header (Do Not Use) Car"/>
    <w:basedOn w:val="Fuentedeprrafopredeter"/>
    <w:link w:val="Encabezado"/>
    <w:uiPriority w:val="99"/>
    <w:locked/>
    <w:rsid w:val="0045411E"/>
    <w:rPr>
      <w:rFonts w:cs="Times New Roman"/>
      <w:sz w:val="24"/>
      <w:szCs w:val="24"/>
    </w:rPr>
  </w:style>
  <w:style w:type="paragraph" w:styleId="Piedepgina">
    <w:name w:val="footer"/>
    <w:basedOn w:val="Normal"/>
    <w:link w:val="PiedepginaCar"/>
    <w:uiPriority w:val="99"/>
    <w:rsid w:val="0045411E"/>
    <w:pPr>
      <w:tabs>
        <w:tab w:val="center" w:pos="4680"/>
        <w:tab w:val="right" w:pos="9360"/>
      </w:tabs>
    </w:pPr>
  </w:style>
  <w:style w:type="character" w:customStyle="1" w:styleId="PiedepginaCar">
    <w:name w:val="Pie de página Car"/>
    <w:basedOn w:val="Fuentedeprrafopredeter"/>
    <w:link w:val="Piedepgina"/>
    <w:uiPriority w:val="99"/>
    <w:locked/>
    <w:rsid w:val="0045411E"/>
    <w:rPr>
      <w:rFonts w:cs="Times New Roman"/>
      <w:sz w:val="24"/>
      <w:szCs w:val="24"/>
    </w:rPr>
  </w:style>
  <w:style w:type="paragraph" w:styleId="Textodeglobo">
    <w:name w:val="Balloon Text"/>
    <w:basedOn w:val="Normal"/>
    <w:link w:val="TextodegloboCar"/>
    <w:rsid w:val="00856F19"/>
    <w:rPr>
      <w:rFonts w:ascii="Tahoma" w:hAnsi="Tahoma" w:cs="Tahoma"/>
      <w:sz w:val="16"/>
      <w:szCs w:val="16"/>
    </w:rPr>
  </w:style>
  <w:style w:type="character" w:customStyle="1" w:styleId="TextodegloboCar">
    <w:name w:val="Texto de globo Car"/>
    <w:basedOn w:val="Fuentedeprrafopredeter"/>
    <w:link w:val="Textodeglobo"/>
    <w:rsid w:val="00856F19"/>
    <w:rPr>
      <w:rFonts w:ascii="Tahoma" w:hAnsi="Tahoma" w:cs="Tahoma"/>
      <w:sz w:val="16"/>
      <w:szCs w:val="16"/>
    </w:rPr>
  </w:style>
  <w:style w:type="table" w:styleId="Tablaconcuadrcula">
    <w:name w:val="Table Grid"/>
    <w:basedOn w:val="Tablanormal"/>
    <w:uiPriority w:val="59"/>
    <w:rsid w:val="00587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EC6"/>
    <w:pPr>
      <w:spacing w:before="100" w:beforeAutospacing="1" w:after="100" w:afterAutospacing="1"/>
    </w:pPr>
    <w:rPr>
      <w:noProof w:val="0"/>
      <w:lang w:eastAsia="es-ES"/>
    </w:rPr>
  </w:style>
  <w:style w:type="character" w:customStyle="1" w:styleId="longtext1">
    <w:name w:val="long_text1"/>
    <w:basedOn w:val="Fuentedeprrafopredeter"/>
    <w:rsid w:val="00566EC6"/>
    <w:rPr>
      <w:sz w:val="16"/>
      <w:szCs w:val="16"/>
    </w:rPr>
  </w:style>
  <w:style w:type="paragraph" w:customStyle="1" w:styleId="msolistparagraph0">
    <w:name w:val="msolistparagraph"/>
    <w:basedOn w:val="Normal"/>
    <w:rsid w:val="00BA0313"/>
    <w:pPr>
      <w:ind w:left="720"/>
    </w:pPr>
    <w:rPr>
      <w:noProof w:val="0"/>
      <w:lang w:val="en-US"/>
    </w:rPr>
  </w:style>
  <w:style w:type="paragraph" w:customStyle="1" w:styleId="Default">
    <w:name w:val="Default"/>
    <w:rsid w:val="00C452D9"/>
    <w:pPr>
      <w:autoSpaceDE w:val="0"/>
      <w:autoSpaceDN w:val="0"/>
      <w:adjustRightInd w:val="0"/>
    </w:pPr>
    <w:rPr>
      <w:rFonts w:ascii="Arial" w:eastAsia="PMingLiU"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90">
      <w:bodyDiv w:val="1"/>
      <w:marLeft w:val="0"/>
      <w:marRight w:val="0"/>
      <w:marTop w:val="0"/>
      <w:marBottom w:val="0"/>
      <w:divBdr>
        <w:top w:val="none" w:sz="0" w:space="0" w:color="auto"/>
        <w:left w:val="none" w:sz="0" w:space="0" w:color="auto"/>
        <w:bottom w:val="none" w:sz="0" w:space="0" w:color="auto"/>
        <w:right w:val="none" w:sz="0" w:space="0" w:color="auto"/>
      </w:divBdr>
    </w:div>
    <w:div w:id="322241327">
      <w:bodyDiv w:val="1"/>
      <w:marLeft w:val="0"/>
      <w:marRight w:val="0"/>
      <w:marTop w:val="0"/>
      <w:marBottom w:val="0"/>
      <w:divBdr>
        <w:top w:val="none" w:sz="0" w:space="0" w:color="auto"/>
        <w:left w:val="none" w:sz="0" w:space="0" w:color="auto"/>
        <w:bottom w:val="none" w:sz="0" w:space="0" w:color="auto"/>
        <w:right w:val="none" w:sz="0" w:space="0" w:color="auto"/>
      </w:divBdr>
    </w:div>
    <w:div w:id="1037850264">
      <w:bodyDiv w:val="1"/>
      <w:marLeft w:val="0"/>
      <w:marRight w:val="0"/>
      <w:marTop w:val="0"/>
      <w:marBottom w:val="0"/>
      <w:divBdr>
        <w:top w:val="none" w:sz="0" w:space="0" w:color="auto"/>
        <w:left w:val="none" w:sz="0" w:space="0" w:color="auto"/>
        <w:bottom w:val="none" w:sz="0" w:space="0" w:color="auto"/>
        <w:right w:val="none" w:sz="0" w:space="0" w:color="auto"/>
      </w:divBdr>
    </w:div>
    <w:div w:id="1132022876">
      <w:bodyDiv w:val="1"/>
      <w:marLeft w:val="0"/>
      <w:marRight w:val="0"/>
      <w:marTop w:val="0"/>
      <w:marBottom w:val="0"/>
      <w:divBdr>
        <w:top w:val="none" w:sz="0" w:space="0" w:color="auto"/>
        <w:left w:val="none" w:sz="0" w:space="0" w:color="auto"/>
        <w:bottom w:val="none" w:sz="0" w:space="0" w:color="auto"/>
        <w:right w:val="none" w:sz="0" w:space="0" w:color="auto"/>
      </w:divBdr>
    </w:div>
    <w:div w:id="1155144896">
      <w:bodyDiv w:val="1"/>
      <w:marLeft w:val="0"/>
      <w:marRight w:val="0"/>
      <w:marTop w:val="0"/>
      <w:marBottom w:val="0"/>
      <w:divBdr>
        <w:top w:val="none" w:sz="0" w:space="0" w:color="auto"/>
        <w:left w:val="none" w:sz="0" w:space="0" w:color="auto"/>
        <w:bottom w:val="none" w:sz="0" w:space="0" w:color="auto"/>
        <w:right w:val="none" w:sz="0" w:space="0" w:color="auto"/>
      </w:divBdr>
    </w:div>
    <w:div w:id="1628470500">
      <w:bodyDiv w:val="1"/>
      <w:marLeft w:val="0"/>
      <w:marRight w:val="0"/>
      <w:marTop w:val="0"/>
      <w:marBottom w:val="0"/>
      <w:divBdr>
        <w:top w:val="none" w:sz="0" w:space="0" w:color="auto"/>
        <w:left w:val="none" w:sz="0" w:space="0" w:color="auto"/>
        <w:bottom w:val="none" w:sz="0" w:space="0" w:color="auto"/>
        <w:right w:val="none" w:sz="0" w:space="0" w:color="auto"/>
      </w:divBdr>
    </w:div>
    <w:div w:id="1633949310">
      <w:bodyDiv w:val="1"/>
      <w:marLeft w:val="0"/>
      <w:marRight w:val="0"/>
      <w:marTop w:val="0"/>
      <w:marBottom w:val="0"/>
      <w:divBdr>
        <w:top w:val="none" w:sz="0" w:space="0" w:color="auto"/>
        <w:left w:val="none" w:sz="0" w:space="0" w:color="auto"/>
        <w:bottom w:val="none" w:sz="0" w:space="0" w:color="auto"/>
        <w:right w:val="none" w:sz="0" w:space="0" w:color="auto"/>
      </w:divBdr>
    </w:div>
    <w:div w:id="1775176221">
      <w:bodyDiv w:val="1"/>
      <w:marLeft w:val="0"/>
      <w:marRight w:val="0"/>
      <w:marTop w:val="0"/>
      <w:marBottom w:val="0"/>
      <w:divBdr>
        <w:top w:val="none" w:sz="0" w:space="0" w:color="auto"/>
        <w:left w:val="none" w:sz="0" w:space="0" w:color="auto"/>
        <w:bottom w:val="none" w:sz="0" w:space="0" w:color="auto"/>
        <w:right w:val="none" w:sz="0" w:space="0" w:color="auto"/>
      </w:divBdr>
    </w:div>
    <w:div w:id="1915818749">
      <w:marLeft w:val="0"/>
      <w:marRight w:val="0"/>
      <w:marTop w:val="0"/>
      <w:marBottom w:val="0"/>
      <w:divBdr>
        <w:top w:val="none" w:sz="0" w:space="0" w:color="auto"/>
        <w:left w:val="none" w:sz="0" w:space="0" w:color="auto"/>
        <w:bottom w:val="none" w:sz="0" w:space="0" w:color="auto"/>
        <w:right w:val="none" w:sz="0" w:space="0" w:color="auto"/>
      </w:divBdr>
    </w:div>
    <w:div w:id="1915818750">
      <w:marLeft w:val="0"/>
      <w:marRight w:val="0"/>
      <w:marTop w:val="0"/>
      <w:marBottom w:val="0"/>
      <w:divBdr>
        <w:top w:val="none" w:sz="0" w:space="0" w:color="auto"/>
        <w:left w:val="none" w:sz="0" w:space="0" w:color="auto"/>
        <w:bottom w:val="none" w:sz="0" w:space="0" w:color="auto"/>
        <w:right w:val="none" w:sz="0" w:space="0" w:color="auto"/>
      </w:divBdr>
    </w:div>
    <w:div w:id="1915818751">
      <w:marLeft w:val="0"/>
      <w:marRight w:val="0"/>
      <w:marTop w:val="0"/>
      <w:marBottom w:val="0"/>
      <w:divBdr>
        <w:top w:val="none" w:sz="0" w:space="0" w:color="auto"/>
        <w:left w:val="none" w:sz="0" w:space="0" w:color="auto"/>
        <w:bottom w:val="none" w:sz="0" w:space="0" w:color="auto"/>
        <w:right w:val="none" w:sz="0" w:space="0" w:color="auto"/>
      </w:divBdr>
    </w:div>
    <w:div w:id="1915818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Template>
  <TotalTime>331</TotalTime>
  <Pages>12</Pages>
  <Words>4180</Words>
  <Characters>22995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ITIM Associates (Pvt.) Ltd</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mamerson</dc:creator>
  <cp:lastModifiedBy>JosepPC17</cp:lastModifiedBy>
  <cp:revision>381</cp:revision>
  <cp:lastPrinted>2017-04-03T11:17:00Z</cp:lastPrinted>
  <dcterms:created xsi:type="dcterms:W3CDTF">2013-07-24T05:05:00Z</dcterms:created>
  <dcterms:modified xsi:type="dcterms:W3CDTF">2017-04-03T11:17:00Z</dcterms:modified>
</cp:coreProperties>
</file>