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416" w:rsidRDefault="00514CBD" w:rsidP="00320416">
      <w:pPr>
        <w:rPr>
          <w:rFonts w:ascii="Tahoma" w:hAnsi="Tahoma" w:cs="Tahoma"/>
          <w:color w:val="FF0000"/>
        </w:rPr>
      </w:pPr>
      <w:r w:rsidRPr="00F81C22">
        <w:rPr>
          <w:lang w:eastAsia="es-ES"/>
        </w:rPr>
        <mc:AlternateContent>
          <mc:Choice Requires="wps">
            <w:drawing>
              <wp:anchor distT="0" distB="0" distL="114300" distR="114300" simplePos="0" relativeHeight="251663872" behindDoc="0" locked="0" layoutInCell="1" allowOverlap="1" wp14:anchorId="0407B791" wp14:editId="3719E4BB">
                <wp:simplePos x="0" y="0"/>
                <wp:positionH relativeFrom="column">
                  <wp:posOffset>3462655</wp:posOffset>
                </wp:positionH>
                <wp:positionV relativeFrom="page">
                  <wp:posOffset>6934200</wp:posOffset>
                </wp:positionV>
                <wp:extent cx="2981325" cy="5429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CBD" w:rsidRDefault="00514CBD" w:rsidP="00514CBD">
                            <w:pPr>
                              <w:jc w:val="center"/>
                              <w:rPr>
                                <w:rFonts w:ascii="Verdana" w:hAnsi="Verdana"/>
                                <w:b/>
                                <w:color w:val="FFFFFF" w:themeColor="background1"/>
                                <w:sz w:val="32"/>
                                <w:szCs w:val="32"/>
                              </w:rPr>
                            </w:pPr>
                            <w:r>
                              <w:rPr>
                                <w:rFonts w:ascii="Verdana" w:hAnsi="Verdana"/>
                                <w:b/>
                                <w:color w:val="FFFFFF" w:themeColor="background1"/>
                                <w:sz w:val="32"/>
                                <w:szCs w:val="32"/>
                              </w:rPr>
                              <w:t xml:space="preserve">Exótrica </w:t>
                            </w:r>
                            <w:r w:rsidRPr="004C60E5">
                              <w:rPr>
                                <w:rFonts w:ascii="Verdana" w:hAnsi="Verdana"/>
                                <w:b/>
                                <w:color w:val="FFFFFF" w:themeColor="background1"/>
                                <w:sz w:val="32"/>
                                <w:szCs w:val="32"/>
                              </w:rPr>
                              <w:t>India</w:t>
                            </w:r>
                            <w:r>
                              <w:rPr>
                                <w:rFonts w:ascii="Verdana" w:hAnsi="Verdana"/>
                                <w:b/>
                                <w:color w:val="FFFFFF" w:themeColor="background1"/>
                                <w:sz w:val="32"/>
                                <w:szCs w:val="32"/>
                              </w:rPr>
                              <w:t xml:space="preserve"> del Sur</w:t>
                            </w:r>
                          </w:p>
                          <w:p w:rsidR="00514CBD" w:rsidRDefault="00514CBD" w:rsidP="00514CBD">
                            <w:pPr>
                              <w:jc w:val="center"/>
                              <w:rPr>
                                <w:color w:val="FFFFFF" w:themeColor="background1"/>
                              </w:rPr>
                            </w:pPr>
                            <w:r w:rsidRPr="0088214B">
                              <w:rPr>
                                <w:rFonts w:ascii="Verdana" w:hAnsi="Verdana"/>
                                <w:b/>
                                <w:color w:val="FFFFFF" w:themeColor="background1"/>
                              </w:rPr>
                              <w:t>1</w:t>
                            </w:r>
                            <w:r>
                              <w:rPr>
                                <w:rFonts w:ascii="Verdana" w:hAnsi="Verdana"/>
                                <w:b/>
                                <w:color w:val="FFFFFF" w:themeColor="background1"/>
                              </w:rPr>
                              <w:t xml:space="preserve">1 </w:t>
                            </w:r>
                            <w:r w:rsidRPr="0088214B">
                              <w:rPr>
                                <w:rFonts w:ascii="Verdana" w:hAnsi="Verdana"/>
                                <w:b/>
                                <w:color w:val="FFFFFF" w:themeColor="background1"/>
                              </w:rPr>
                              <w:t>días</w:t>
                            </w:r>
                            <w:r>
                              <w:rPr>
                                <w:rFonts w:ascii="Verdana" w:hAnsi="Verdana"/>
                                <w:b/>
                                <w:color w:val="FFFFFF" w:themeColor="background1"/>
                              </w:rPr>
                              <w:t xml:space="preserve"> </w:t>
                            </w:r>
                            <w:r w:rsidRPr="0088214B">
                              <w:rPr>
                                <w:rFonts w:ascii="Verdana" w:hAnsi="Verdana"/>
                                <w:b/>
                                <w:color w:val="FFFFFF" w:themeColor="background1"/>
                              </w:rPr>
                              <w:t>/</w:t>
                            </w:r>
                            <w:r>
                              <w:rPr>
                                <w:rFonts w:ascii="Verdana" w:hAnsi="Verdana"/>
                                <w:b/>
                                <w:color w:val="FFFFFF" w:themeColor="background1"/>
                              </w:rPr>
                              <w:t xml:space="preserve"> </w:t>
                            </w:r>
                            <w:r w:rsidRPr="0088214B">
                              <w:rPr>
                                <w:rFonts w:ascii="Verdana" w:hAnsi="Verdana"/>
                                <w:b/>
                                <w:color w:val="FFFFFF" w:themeColor="background1"/>
                              </w:rPr>
                              <w:t>1</w:t>
                            </w:r>
                            <w:r>
                              <w:rPr>
                                <w:rFonts w:ascii="Verdana" w:hAnsi="Verdana"/>
                                <w:b/>
                                <w:color w:val="FFFFFF" w:themeColor="background1"/>
                              </w:rPr>
                              <w:t xml:space="preserve">0 </w:t>
                            </w:r>
                            <w:r w:rsidRPr="0088214B">
                              <w:rPr>
                                <w:rFonts w:ascii="Verdana" w:hAnsi="Verdana"/>
                                <w:b/>
                                <w:color w:val="FFFFFF" w:themeColor="background1"/>
                              </w:rPr>
                              <w:t>noches</w:t>
                            </w:r>
                          </w:p>
                          <w:p w:rsidR="00514CBD" w:rsidRDefault="00514CBD" w:rsidP="00514CBD">
                            <w:pPr>
                              <w:jc w:val="center"/>
                              <w:rPr>
                                <w:color w:val="FFFFFF" w:themeColor="background1"/>
                              </w:rPr>
                            </w:pPr>
                          </w:p>
                          <w:p w:rsidR="00514CBD" w:rsidRPr="00855B38" w:rsidRDefault="00514CBD" w:rsidP="00514CBD">
                            <w:pPr>
                              <w:jc w:val="cente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07B791" id="_x0000_t202" coordsize="21600,21600" o:spt="202" path="m,l,21600r21600,l21600,xe">
                <v:stroke joinstyle="miter"/>
                <v:path gradientshapeok="t" o:connecttype="rect"/>
              </v:shapetype>
              <v:shape id="Text Box 2" o:spid="_x0000_s1026" type="#_x0000_t202" style="position:absolute;margin-left:272.65pt;margin-top:546pt;width:234.7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MQ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" filled="f" stroked="f">
                <v:textbox>
                  <w:txbxContent>
                    <w:p w:rsidR="00514CBD" w:rsidRDefault="00514CBD" w:rsidP="00514CBD">
                      <w:pPr>
                        <w:jc w:val="center"/>
                        <w:rPr>
                          <w:rFonts w:ascii="Verdana" w:hAnsi="Verdana"/>
                          <w:b/>
                          <w:color w:val="FFFFFF" w:themeColor="background1"/>
                          <w:sz w:val="32"/>
                          <w:szCs w:val="32"/>
                        </w:rPr>
                      </w:pPr>
                      <w:r>
                        <w:rPr>
                          <w:rFonts w:ascii="Verdana" w:hAnsi="Verdana"/>
                          <w:b/>
                          <w:color w:val="FFFFFF" w:themeColor="background1"/>
                          <w:sz w:val="32"/>
                          <w:szCs w:val="32"/>
                        </w:rPr>
                        <w:t xml:space="preserve">Exótrica </w:t>
                      </w:r>
                      <w:r w:rsidRPr="004C60E5">
                        <w:rPr>
                          <w:rFonts w:ascii="Verdana" w:hAnsi="Verdana"/>
                          <w:b/>
                          <w:color w:val="FFFFFF" w:themeColor="background1"/>
                          <w:sz w:val="32"/>
                          <w:szCs w:val="32"/>
                        </w:rPr>
                        <w:t>India</w:t>
                      </w:r>
                      <w:r>
                        <w:rPr>
                          <w:rFonts w:ascii="Verdana" w:hAnsi="Verdana"/>
                          <w:b/>
                          <w:color w:val="FFFFFF" w:themeColor="background1"/>
                          <w:sz w:val="32"/>
                          <w:szCs w:val="32"/>
                        </w:rPr>
                        <w:t xml:space="preserve"> del Sur</w:t>
                      </w:r>
                    </w:p>
                    <w:p w:rsidR="00514CBD" w:rsidRDefault="00514CBD" w:rsidP="00514CBD">
                      <w:pPr>
                        <w:jc w:val="center"/>
                        <w:rPr>
                          <w:color w:val="FFFFFF" w:themeColor="background1"/>
                        </w:rPr>
                      </w:pPr>
                      <w:r w:rsidRPr="0088214B">
                        <w:rPr>
                          <w:rFonts w:ascii="Verdana" w:hAnsi="Verdana"/>
                          <w:b/>
                          <w:color w:val="FFFFFF" w:themeColor="background1"/>
                        </w:rPr>
                        <w:t>1</w:t>
                      </w:r>
                      <w:r>
                        <w:rPr>
                          <w:rFonts w:ascii="Verdana" w:hAnsi="Verdana"/>
                          <w:b/>
                          <w:color w:val="FFFFFF" w:themeColor="background1"/>
                        </w:rPr>
                        <w:t xml:space="preserve">1 </w:t>
                      </w:r>
                      <w:r w:rsidRPr="0088214B">
                        <w:rPr>
                          <w:rFonts w:ascii="Verdana" w:hAnsi="Verdana"/>
                          <w:b/>
                          <w:color w:val="FFFFFF" w:themeColor="background1"/>
                        </w:rPr>
                        <w:t>días</w:t>
                      </w:r>
                      <w:r>
                        <w:rPr>
                          <w:rFonts w:ascii="Verdana" w:hAnsi="Verdana"/>
                          <w:b/>
                          <w:color w:val="FFFFFF" w:themeColor="background1"/>
                        </w:rPr>
                        <w:t xml:space="preserve"> </w:t>
                      </w:r>
                      <w:r w:rsidRPr="0088214B">
                        <w:rPr>
                          <w:rFonts w:ascii="Verdana" w:hAnsi="Verdana"/>
                          <w:b/>
                          <w:color w:val="FFFFFF" w:themeColor="background1"/>
                        </w:rPr>
                        <w:t>/</w:t>
                      </w:r>
                      <w:r>
                        <w:rPr>
                          <w:rFonts w:ascii="Verdana" w:hAnsi="Verdana"/>
                          <w:b/>
                          <w:color w:val="FFFFFF" w:themeColor="background1"/>
                        </w:rPr>
                        <w:t xml:space="preserve"> </w:t>
                      </w:r>
                      <w:r w:rsidRPr="0088214B">
                        <w:rPr>
                          <w:rFonts w:ascii="Verdana" w:hAnsi="Verdana"/>
                          <w:b/>
                          <w:color w:val="FFFFFF" w:themeColor="background1"/>
                        </w:rPr>
                        <w:t>1</w:t>
                      </w:r>
                      <w:r>
                        <w:rPr>
                          <w:rFonts w:ascii="Verdana" w:hAnsi="Verdana"/>
                          <w:b/>
                          <w:color w:val="FFFFFF" w:themeColor="background1"/>
                        </w:rPr>
                        <w:t xml:space="preserve">0 </w:t>
                      </w:r>
                      <w:r w:rsidRPr="0088214B">
                        <w:rPr>
                          <w:rFonts w:ascii="Verdana" w:hAnsi="Verdana"/>
                          <w:b/>
                          <w:color w:val="FFFFFF" w:themeColor="background1"/>
                        </w:rPr>
                        <w:t>noches</w:t>
                      </w:r>
                    </w:p>
                    <w:p w:rsidR="00514CBD" w:rsidRDefault="00514CBD" w:rsidP="00514CBD">
                      <w:pPr>
                        <w:jc w:val="center"/>
                        <w:rPr>
                          <w:color w:val="FFFFFF" w:themeColor="background1"/>
                        </w:rPr>
                      </w:pPr>
                    </w:p>
                    <w:p w:rsidR="00514CBD" w:rsidRPr="00855B38" w:rsidRDefault="00514CBD" w:rsidP="00514CBD">
                      <w:pPr>
                        <w:jc w:val="center"/>
                        <w:rPr>
                          <w:color w:val="FFFFFF" w:themeColor="background1"/>
                        </w:rPr>
                      </w:pPr>
                    </w:p>
                  </w:txbxContent>
                </v:textbox>
                <w10:wrap anchory="page"/>
              </v:shape>
            </w:pict>
          </mc:Fallback>
        </mc:AlternateContent>
      </w:r>
      <w:r w:rsidR="00DA2558">
        <w:rPr>
          <w:lang w:eastAsia="es-ES"/>
        </w:rPr>
        <w:drawing>
          <wp:anchor distT="0" distB="0" distL="114300" distR="114300" simplePos="0" relativeHeight="251656704" behindDoc="0" locked="0" layoutInCell="1" allowOverlap="1" wp14:anchorId="28E5F477" wp14:editId="18E03F84">
            <wp:simplePos x="0" y="0"/>
            <wp:positionH relativeFrom="column">
              <wp:posOffset>-815975</wp:posOffset>
            </wp:positionH>
            <wp:positionV relativeFrom="page">
              <wp:posOffset>5040469</wp:posOffset>
            </wp:positionV>
            <wp:extent cx="5447665" cy="5652135"/>
            <wp:effectExtent l="0" t="0" r="635" b="571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7665" cy="5652135"/>
                    </a:xfrm>
                    <a:prstGeom prst="rect">
                      <a:avLst/>
                    </a:prstGeom>
                    <a:noFill/>
                  </pic:spPr>
                </pic:pic>
              </a:graphicData>
            </a:graphic>
            <wp14:sizeRelH relativeFrom="page">
              <wp14:pctWidth>0</wp14:pctWidth>
            </wp14:sizeRelH>
            <wp14:sizeRelV relativeFrom="page">
              <wp14:pctHeight>0</wp14:pctHeight>
            </wp14:sizeRelV>
          </wp:anchor>
        </w:drawing>
      </w:r>
      <w:r w:rsidR="000E2563">
        <w:rPr>
          <w:lang w:eastAsia="es-ES"/>
        </w:rPr>
        <mc:AlternateContent>
          <mc:Choice Requires="wps">
            <w:drawing>
              <wp:anchor distT="0" distB="0" distL="114300" distR="114300" simplePos="0" relativeHeight="251658752" behindDoc="0" locked="0" layoutInCell="1" allowOverlap="1" wp14:anchorId="78ACA67A" wp14:editId="127B8D3C">
                <wp:simplePos x="0" y="0"/>
                <wp:positionH relativeFrom="column">
                  <wp:posOffset>2226310</wp:posOffset>
                </wp:positionH>
                <wp:positionV relativeFrom="page">
                  <wp:posOffset>7294245</wp:posOffset>
                </wp:positionV>
                <wp:extent cx="1658620" cy="3829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9AC" w:rsidRPr="00033C7C" w:rsidRDefault="005C69AC" w:rsidP="00033C7C">
                            <w:pPr>
                              <w:jc w:val="center"/>
                              <w:rPr>
                                <w:color w:val="FFFFFF" w:themeColor="background1"/>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CA67A" id="_x0000_s1027" type="#_x0000_t202" style="position:absolute;margin-left:175.3pt;margin-top:574.35pt;width:130.6pt;height:3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9r2tQ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" filled="f" stroked="f">
                <v:textbox>
                  <w:txbxContent>
                    <w:p w:rsidR="005C69AC" w:rsidRPr="00033C7C" w:rsidRDefault="005C69AC" w:rsidP="00033C7C">
                      <w:pPr>
                        <w:jc w:val="center"/>
                        <w:rPr>
                          <w:color w:val="FFFFFF" w:themeColor="background1"/>
                          <w:lang w:val="en-US"/>
                        </w:rPr>
                      </w:pPr>
                    </w:p>
                  </w:txbxContent>
                </v:textbox>
                <w10:wrap anchory="page"/>
              </v:shape>
            </w:pict>
          </mc:Fallback>
        </mc:AlternateContent>
      </w:r>
      <w:r w:rsidR="00CE7FA0">
        <w:rPr>
          <w:lang w:eastAsia="es-ES"/>
        </w:rPr>
        <w:drawing>
          <wp:anchor distT="0" distB="0" distL="114300" distR="114300" simplePos="0" relativeHeight="251657728" behindDoc="0" locked="0" layoutInCell="1" allowOverlap="1" wp14:anchorId="7342BB75" wp14:editId="621E77A1">
            <wp:simplePos x="0" y="0"/>
            <wp:positionH relativeFrom="column">
              <wp:posOffset>3099435</wp:posOffset>
            </wp:positionH>
            <wp:positionV relativeFrom="paragraph">
              <wp:posOffset>-1094105</wp:posOffset>
            </wp:positionV>
            <wp:extent cx="3133725" cy="257175"/>
            <wp:effectExtent l="0" t="0" r="9525" b="952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3133725" cy="257175"/>
                    </a:xfrm>
                    <a:prstGeom prst="rect">
                      <a:avLst/>
                    </a:prstGeom>
                    <a:noFill/>
                  </pic:spPr>
                </pic:pic>
              </a:graphicData>
            </a:graphic>
            <wp14:sizeRelH relativeFrom="page">
              <wp14:pctWidth>0</wp14:pctWidth>
            </wp14:sizeRelH>
            <wp14:sizeRelV relativeFrom="page">
              <wp14:pctHeight>0</wp14:pctHeight>
            </wp14:sizeRelV>
          </wp:anchor>
        </w:drawing>
      </w:r>
      <w:r w:rsidR="00CE7FA0">
        <w:rPr>
          <w:rFonts w:ascii="Tahoma" w:hAnsi="Tahoma" w:cs="Tahoma"/>
          <w:lang w:eastAsia="es-ES"/>
        </w:rPr>
        <w:drawing>
          <wp:anchor distT="0" distB="0" distL="114300" distR="114300" simplePos="0" relativeHeight="251659776" behindDoc="1" locked="0" layoutInCell="1" allowOverlap="1" wp14:anchorId="46139A6C" wp14:editId="7917F5E6">
            <wp:simplePos x="0" y="0"/>
            <wp:positionH relativeFrom="column">
              <wp:posOffset>-814070</wp:posOffset>
            </wp:positionH>
            <wp:positionV relativeFrom="paragraph">
              <wp:posOffset>-914400</wp:posOffset>
            </wp:positionV>
            <wp:extent cx="7592695" cy="10723245"/>
            <wp:effectExtent l="0" t="0" r="8255" b="1905"/>
            <wp:wrapThrough wrapText="bothSides">
              <wp:wrapPolygon edited="0">
                <wp:start x="0" y="0"/>
                <wp:lineTo x="0" y="21565"/>
                <wp:lineTo x="21569" y="21565"/>
                <wp:lineTo x="21569" y="0"/>
                <wp:lineTo x="0" y="0"/>
              </wp:wrapPolygon>
            </wp:wrapThrough>
            <wp:docPr id="9" name="Picture 9" descr="K:\Itinerary Images - 15 April\A&amp;K Front Page\India-Bharatnat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inerary Images - 15 April\A&amp;K Front Page\India-Bharatnatya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2695" cy="1072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416" w:rsidRDefault="00320416" w:rsidP="00320416">
      <w:pPr>
        <w:ind w:right="-23"/>
        <w:rPr>
          <w:rFonts w:ascii="Tahoma" w:hAnsi="Tahoma" w:cs="Tahoma"/>
        </w:rPr>
      </w:pPr>
    </w:p>
    <w:p w:rsidR="004F4227" w:rsidRDefault="00FA56B3" w:rsidP="004F4227">
      <w:pPr>
        <w:pBdr>
          <w:bottom w:val="single" w:sz="4" w:space="1" w:color="auto"/>
        </w:pBdr>
        <w:rPr>
          <w:rFonts w:ascii="Verdana" w:hAnsi="Verdana" w:cs="Tahoma"/>
          <w:b/>
          <w:bCs/>
          <w:sz w:val="22"/>
          <w:szCs w:val="22"/>
        </w:rPr>
      </w:pPr>
      <w:r w:rsidRPr="00FA56B3">
        <w:rPr>
          <w:rFonts w:ascii="Verdana" w:hAnsi="Verdana" w:cs="Tahoma"/>
          <w:b/>
          <w:bCs/>
          <w:sz w:val="22"/>
          <w:szCs w:val="22"/>
        </w:rPr>
        <w:t>DESTACADOS DEL ITINERARIO</w:t>
      </w:r>
      <w:r w:rsidR="004F4227">
        <w:rPr>
          <w:rFonts w:ascii="Verdana" w:hAnsi="Verdana" w:cs="Tahoma"/>
          <w:b/>
          <w:bCs/>
          <w:sz w:val="22"/>
          <w:szCs w:val="22"/>
        </w:rPr>
        <w:tab/>
      </w:r>
    </w:p>
    <w:p w:rsidR="004F4227" w:rsidRDefault="004F4227" w:rsidP="00623782">
      <w:pPr>
        <w:ind w:left="1080"/>
        <w:jc w:val="both"/>
        <w:rPr>
          <w:rFonts w:ascii="Arial" w:hAnsi="Arial" w:cs="Arial"/>
          <w:sz w:val="22"/>
          <w:szCs w:val="22"/>
        </w:rPr>
      </w:pPr>
      <w:r>
        <w:rPr>
          <w:rFonts w:ascii="Arial" w:hAnsi="Arial" w:cs="Arial"/>
          <w:sz w:val="22"/>
          <w:szCs w:val="22"/>
        </w:rPr>
        <w:t xml:space="preserve"> </w:t>
      </w:r>
    </w:p>
    <w:p w:rsidR="006B4529" w:rsidRDefault="006B4529" w:rsidP="006B4529">
      <w:pPr>
        <w:pStyle w:val="Prrafodelista"/>
        <w:numPr>
          <w:ilvl w:val="0"/>
          <w:numId w:val="12"/>
        </w:numPr>
        <w:jc w:val="both"/>
        <w:rPr>
          <w:rFonts w:ascii="Arial" w:hAnsi="Arial" w:cs="Arial"/>
          <w:bCs/>
          <w:sz w:val="22"/>
          <w:szCs w:val="22"/>
        </w:rPr>
      </w:pPr>
      <w:r>
        <w:rPr>
          <w:rFonts w:ascii="Arial" w:hAnsi="Arial" w:cs="Arial"/>
          <w:bCs/>
          <w:sz w:val="22"/>
          <w:szCs w:val="22"/>
        </w:rPr>
        <w:t xml:space="preserve">Templos de Mahabalipuram y Kanchipuram </w:t>
      </w:r>
    </w:p>
    <w:p w:rsidR="006B4529" w:rsidRDefault="006B4529" w:rsidP="006B4529">
      <w:pPr>
        <w:pStyle w:val="Prrafodelista"/>
        <w:numPr>
          <w:ilvl w:val="0"/>
          <w:numId w:val="12"/>
        </w:numPr>
        <w:jc w:val="both"/>
        <w:rPr>
          <w:rFonts w:ascii="Arial" w:hAnsi="Arial" w:cs="Arial"/>
          <w:bCs/>
          <w:sz w:val="22"/>
          <w:szCs w:val="22"/>
        </w:rPr>
      </w:pPr>
      <w:r>
        <w:rPr>
          <w:rFonts w:ascii="Arial" w:hAnsi="Arial" w:cs="Arial"/>
          <w:bCs/>
          <w:sz w:val="22"/>
          <w:szCs w:val="22"/>
        </w:rPr>
        <w:t xml:space="preserve">Sri Aurobindo Ashram en Pondicherry </w:t>
      </w:r>
    </w:p>
    <w:p w:rsidR="006B4529" w:rsidRDefault="006B4529" w:rsidP="006B4529">
      <w:pPr>
        <w:pStyle w:val="Prrafodelista"/>
        <w:numPr>
          <w:ilvl w:val="0"/>
          <w:numId w:val="12"/>
        </w:numPr>
        <w:jc w:val="both"/>
        <w:rPr>
          <w:rFonts w:ascii="Arial" w:hAnsi="Arial" w:cs="Arial"/>
          <w:bCs/>
          <w:sz w:val="22"/>
          <w:szCs w:val="22"/>
        </w:rPr>
      </w:pPr>
      <w:r w:rsidRPr="006B4529">
        <w:rPr>
          <w:rFonts w:ascii="Arial" w:hAnsi="Arial" w:cs="Arial"/>
          <w:bCs/>
          <w:sz w:val="22"/>
          <w:szCs w:val="22"/>
        </w:rPr>
        <w:t>Templo Brihadeshwara, el Palacio y Museo de Tanjore</w:t>
      </w:r>
    </w:p>
    <w:p w:rsidR="006B4529" w:rsidRDefault="006B4529" w:rsidP="006B4529">
      <w:pPr>
        <w:pStyle w:val="Prrafodelista"/>
        <w:numPr>
          <w:ilvl w:val="0"/>
          <w:numId w:val="12"/>
        </w:numPr>
        <w:jc w:val="both"/>
        <w:rPr>
          <w:rFonts w:ascii="Arial" w:hAnsi="Arial" w:cs="Arial"/>
          <w:bCs/>
          <w:sz w:val="22"/>
          <w:szCs w:val="22"/>
        </w:rPr>
      </w:pPr>
      <w:r w:rsidRPr="006B4529">
        <w:rPr>
          <w:rFonts w:ascii="Arial" w:hAnsi="Arial" w:cs="Arial"/>
          <w:bCs/>
          <w:sz w:val="22"/>
          <w:szCs w:val="22"/>
        </w:rPr>
        <w:t xml:space="preserve">Templo Meenakshi </w:t>
      </w:r>
      <w:r>
        <w:rPr>
          <w:rFonts w:ascii="Arial" w:hAnsi="Arial" w:cs="Arial"/>
          <w:bCs/>
          <w:sz w:val="22"/>
          <w:szCs w:val="22"/>
        </w:rPr>
        <w:t xml:space="preserve">en Madurai </w:t>
      </w:r>
    </w:p>
    <w:p w:rsidR="006B4529" w:rsidRDefault="006B4529" w:rsidP="006B4529">
      <w:pPr>
        <w:pStyle w:val="Prrafodelista"/>
        <w:numPr>
          <w:ilvl w:val="0"/>
          <w:numId w:val="12"/>
        </w:numPr>
        <w:jc w:val="both"/>
        <w:rPr>
          <w:rFonts w:ascii="Arial" w:hAnsi="Arial" w:cs="Arial"/>
          <w:bCs/>
          <w:sz w:val="22"/>
          <w:szCs w:val="22"/>
        </w:rPr>
      </w:pPr>
      <w:r>
        <w:rPr>
          <w:rFonts w:ascii="Arial" w:hAnsi="Arial" w:cs="Arial"/>
          <w:bCs/>
          <w:sz w:val="22"/>
          <w:szCs w:val="22"/>
        </w:rPr>
        <w:t>L</w:t>
      </w:r>
      <w:r w:rsidRPr="006B4529">
        <w:rPr>
          <w:rFonts w:ascii="Arial" w:hAnsi="Arial" w:cs="Arial"/>
          <w:bCs/>
          <w:sz w:val="22"/>
          <w:szCs w:val="22"/>
        </w:rPr>
        <w:t xml:space="preserve">ago Periyar </w:t>
      </w:r>
    </w:p>
    <w:p w:rsidR="006B4529" w:rsidRDefault="006B4529" w:rsidP="006B4529">
      <w:pPr>
        <w:pStyle w:val="Prrafodelista"/>
        <w:numPr>
          <w:ilvl w:val="0"/>
          <w:numId w:val="12"/>
        </w:numPr>
        <w:jc w:val="both"/>
        <w:rPr>
          <w:rFonts w:ascii="Arial" w:hAnsi="Arial" w:cs="Arial"/>
          <w:bCs/>
          <w:sz w:val="22"/>
          <w:szCs w:val="22"/>
        </w:rPr>
      </w:pPr>
      <w:r>
        <w:rPr>
          <w:rFonts w:ascii="Arial" w:hAnsi="Arial" w:cs="Arial"/>
          <w:bCs/>
          <w:sz w:val="22"/>
          <w:szCs w:val="22"/>
        </w:rPr>
        <w:t xml:space="preserve">Remansos de Kerala en </w:t>
      </w:r>
      <w:r w:rsidRPr="006B4529">
        <w:rPr>
          <w:rFonts w:ascii="Arial" w:hAnsi="Arial" w:cs="Arial"/>
          <w:bCs/>
          <w:sz w:val="22"/>
          <w:szCs w:val="22"/>
        </w:rPr>
        <w:t xml:space="preserve">Kumarakom </w:t>
      </w:r>
    </w:p>
    <w:p w:rsidR="006B4529" w:rsidRDefault="006B4529" w:rsidP="006B4529">
      <w:pPr>
        <w:pStyle w:val="Prrafodelista"/>
        <w:numPr>
          <w:ilvl w:val="0"/>
          <w:numId w:val="12"/>
        </w:numPr>
        <w:jc w:val="both"/>
        <w:rPr>
          <w:rFonts w:ascii="Arial" w:hAnsi="Arial" w:cs="Arial"/>
          <w:bCs/>
          <w:sz w:val="22"/>
          <w:szCs w:val="22"/>
        </w:rPr>
      </w:pPr>
      <w:r>
        <w:rPr>
          <w:rFonts w:ascii="Arial" w:hAnsi="Arial" w:cs="Arial"/>
          <w:bCs/>
          <w:sz w:val="22"/>
          <w:szCs w:val="22"/>
        </w:rPr>
        <w:t xml:space="preserve">Espectaculo de </w:t>
      </w:r>
      <w:r w:rsidRPr="006B4529">
        <w:rPr>
          <w:rFonts w:ascii="Arial" w:hAnsi="Arial" w:cs="Arial"/>
          <w:bCs/>
          <w:sz w:val="22"/>
          <w:szCs w:val="22"/>
        </w:rPr>
        <w:t>danzas Kathakali</w:t>
      </w:r>
      <w:r>
        <w:rPr>
          <w:rFonts w:ascii="Arial" w:hAnsi="Arial" w:cs="Arial"/>
          <w:bCs/>
          <w:sz w:val="22"/>
          <w:szCs w:val="22"/>
        </w:rPr>
        <w:t xml:space="preserve"> en Cochin </w:t>
      </w:r>
    </w:p>
    <w:p w:rsidR="006B4529" w:rsidRDefault="006B4529" w:rsidP="006B4529">
      <w:pPr>
        <w:pStyle w:val="Prrafodelista"/>
        <w:jc w:val="both"/>
        <w:rPr>
          <w:rFonts w:ascii="Arial" w:hAnsi="Arial" w:cs="Arial"/>
          <w:bCs/>
          <w:sz w:val="22"/>
          <w:szCs w:val="22"/>
        </w:rPr>
      </w:pPr>
    </w:p>
    <w:p w:rsidR="00F62E8F" w:rsidRPr="00F62E8F" w:rsidRDefault="00F62E8F" w:rsidP="00623782">
      <w:pPr>
        <w:pStyle w:val="Prrafodelista"/>
        <w:jc w:val="both"/>
        <w:rPr>
          <w:rFonts w:ascii="Arial" w:hAnsi="Arial" w:cs="Arial"/>
          <w:sz w:val="22"/>
          <w:szCs w:val="22"/>
        </w:rPr>
      </w:pPr>
    </w:p>
    <w:p w:rsidR="004F4227" w:rsidRDefault="004F4227" w:rsidP="00623782">
      <w:pPr>
        <w:ind w:left="360"/>
        <w:jc w:val="both"/>
        <w:rPr>
          <w:rFonts w:ascii="Arial" w:hAnsi="Arial" w:cs="Arial"/>
          <w:sz w:val="22"/>
          <w:szCs w:val="22"/>
        </w:rPr>
      </w:pPr>
    </w:p>
    <w:p w:rsidR="004F4227" w:rsidRDefault="004F4227" w:rsidP="00623782">
      <w:pPr>
        <w:ind w:left="360"/>
        <w:jc w:val="both"/>
        <w:rPr>
          <w:rFonts w:ascii="Arial" w:hAnsi="Arial" w:cs="Arial"/>
          <w:sz w:val="22"/>
          <w:szCs w:val="22"/>
        </w:rPr>
      </w:pPr>
      <w:r>
        <w:rPr>
          <w:rFonts w:ascii="Arial" w:hAnsi="Arial" w:cs="Arial"/>
          <w:sz w:val="22"/>
          <w:szCs w:val="22"/>
        </w:rPr>
        <w:t xml:space="preserve"> </w:t>
      </w:r>
    </w:p>
    <w:p w:rsidR="004F4227" w:rsidRDefault="004F4227" w:rsidP="00623782">
      <w:pPr>
        <w:ind w:left="1080"/>
        <w:jc w:val="both"/>
        <w:rPr>
          <w:rFonts w:ascii="Arial" w:hAnsi="Arial" w:cs="Arial"/>
          <w:sz w:val="22"/>
          <w:szCs w:val="22"/>
        </w:rPr>
      </w:pPr>
    </w:p>
    <w:p w:rsidR="00320416" w:rsidRPr="004F4227" w:rsidRDefault="00320416" w:rsidP="00623782">
      <w:pPr>
        <w:jc w:val="both"/>
        <w:rPr>
          <w:rFonts w:ascii="Tahoma" w:hAnsi="Tahoma" w:cs="Tahoma"/>
          <w:sz w:val="22"/>
          <w:szCs w:val="22"/>
        </w:rPr>
        <w:sectPr w:rsidR="00320416" w:rsidRPr="004F4227" w:rsidSect="00384E1C">
          <w:headerReference w:type="default" r:id="rId11"/>
          <w:footerReference w:type="default" r:id="rId12"/>
          <w:pgSz w:w="11907" w:h="16839"/>
          <w:pgMar w:top="1440" w:right="994" w:bottom="1440" w:left="1282" w:header="720" w:footer="420" w:gutter="0"/>
          <w:cols w:space="720"/>
        </w:sectPr>
      </w:pPr>
    </w:p>
    <w:p w:rsidR="00320416" w:rsidRDefault="00320416" w:rsidP="00623782">
      <w:pPr>
        <w:jc w:val="both"/>
        <w:rPr>
          <w:rFonts w:ascii="Tahoma" w:hAnsi="Tahoma" w:cs="Tahoma"/>
          <w:sz w:val="22"/>
          <w:szCs w:val="22"/>
        </w:rPr>
      </w:pPr>
    </w:p>
    <w:p w:rsidR="00320416" w:rsidRDefault="00320416" w:rsidP="00320416">
      <w:pPr>
        <w:pBdr>
          <w:bottom w:val="single" w:sz="4" w:space="1" w:color="auto"/>
        </w:pBdr>
        <w:rPr>
          <w:rFonts w:ascii="Verdana" w:hAnsi="Verdana" w:cs="Tahoma"/>
          <w:b/>
          <w:bCs/>
          <w:sz w:val="22"/>
          <w:szCs w:val="22"/>
        </w:rPr>
      </w:pPr>
      <w:r>
        <w:rPr>
          <w:rFonts w:ascii="Verdana" w:hAnsi="Verdana" w:cs="Tahoma"/>
          <w:b/>
          <w:bCs/>
          <w:sz w:val="22"/>
          <w:szCs w:val="22"/>
        </w:rPr>
        <w:t>MAP</w:t>
      </w:r>
      <w:r w:rsidR="00F62E8F">
        <w:rPr>
          <w:rFonts w:ascii="Verdana" w:hAnsi="Verdana" w:cs="Tahoma"/>
          <w:b/>
          <w:bCs/>
          <w:sz w:val="22"/>
          <w:szCs w:val="22"/>
        </w:rPr>
        <w:t>A</w:t>
      </w:r>
      <w:r>
        <w:rPr>
          <w:rFonts w:ascii="Verdana" w:hAnsi="Verdana" w:cs="Tahoma"/>
          <w:b/>
          <w:bCs/>
          <w:sz w:val="22"/>
          <w:szCs w:val="22"/>
        </w:rPr>
        <w:t xml:space="preserve"> </w:t>
      </w:r>
      <w:r w:rsidR="00F62E8F">
        <w:rPr>
          <w:rFonts w:ascii="Verdana" w:hAnsi="Verdana" w:cs="Tahoma"/>
          <w:b/>
          <w:bCs/>
          <w:sz w:val="22"/>
          <w:szCs w:val="22"/>
        </w:rPr>
        <w:t xml:space="preserve">DE LA </w:t>
      </w:r>
      <w:r w:rsidR="009D1B1C">
        <w:rPr>
          <w:rFonts w:ascii="Verdana" w:hAnsi="Verdana" w:cs="Tahoma"/>
          <w:b/>
          <w:bCs/>
          <w:sz w:val="22"/>
          <w:szCs w:val="22"/>
        </w:rPr>
        <w:t>INDIA</w:t>
      </w:r>
    </w:p>
    <w:p w:rsidR="00320416" w:rsidRDefault="00320416" w:rsidP="00320416">
      <w:pPr>
        <w:ind w:left="360"/>
        <w:rPr>
          <w:rFonts w:ascii="Tahoma" w:hAnsi="Tahoma" w:cs="Tahoma"/>
          <w:color w:val="FF0000"/>
          <w:sz w:val="22"/>
          <w:szCs w:val="22"/>
        </w:rPr>
      </w:pPr>
    </w:p>
    <w:p w:rsidR="00320416" w:rsidRDefault="006A2F71" w:rsidP="009D1B1C">
      <w:pPr>
        <w:ind w:left="360"/>
        <w:rPr>
          <w:rFonts w:ascii="Tahoma" w:hAnsi="Tahoma" w:cs="Tahoma"/>
          <w:sz w:val="22"/>
          <w:szCs w:val="22"/>
        </w:rPr>
        <w:sectPr w:rsidR="00320416" w:rsidSect="00384E1C">
          <w:headerReference w:type="default" r:id="rId13"/>
          <w:pgSz w:w="11907" w:h="16839"/>
          <w:pgMar w:top="1440" w:right="994" w:bottom="1440" w:left="1282" w:header="720" w:footer="720" w:gutter="0"/>
          <w:cols w:space="720"/>
        </w:sectPr>
      </w:pPr>
      <w:r w:rsidRPr="00F81C22">
        <w:rPr>
          <w:rFonts w:ascii="Tahoma" w:hAnsi="Tahoma" w:cs="Tahoma"/>
          <w:sz w:val="22"/>
          <w:szCs w:val="22"/>
          <w:lang w:eastAsia="es-ES"/>
        </w:rPr>
        <w:drawing>
          <wp:anchor distT="0" distB="0" distL="114300" distR="114300" simplePos="0" relativeHeight="251661824" behindDoc="0" locked="0" layoutInCell="1" allowOverlap="1" wp14:anchorId="6FB0A97A" wp14:editId="676293E5">
            <wp:simplePos x="0" y="0"/>
            <wp:positionH relativeFrom="margin">
              <wp:align>center</wp:align>
            </wp:positionH>
            <wp:positionV relativeFrom="margin">
              <wp:posOffset>674370</wp:posOffset>
            </wp:positionV>
            <wp:extent cx="6115685" cy="7369175"/>
            <wp:effectExtent l="0" t="0" r="0" b="3175"/>
            <wp:wrapSquare wrapText="bothSides"/>
            <wp:docPr id="20" name="Picture 20" descr="C:\Users\Jaswant\Desktop\India Map 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swant\Desktop\India Map AK.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6115685" cy="7369175"/>
                    </a:xfrm>
                    <a:prstGeom prst="rect">
                      <a:avLst/>
                    </a:prstGeom>
                    <a:noFill/>
                    <a:ln>
                      <a:noFill/>
                    </a:ln>
                  </pic:spPr>
                </pic:pic>
              </a:graphicData>
            </a:graphic>
          </wp:anchor>
        </w:drawing>
      </w:r>
    </w:p>
    <w:p w:rsidR="008064A5" w:rsidRDefault="008064A5" w:rsidP="008064A5">
      <w:pPr>
        <w:pBdr>
          <w:bottom w:val="single" w:sz="4" w:space="1" w:color="auto"/>
        </w:pBdr>
        <w:rPr>
          <w:rFonts w:ascii="Verdana" w:hAnsi="Verdana" w:cs="Tahoma"/>
          <w:b/>
          <w:bCs/>
          <w:sz w:val="22"/>
          <w:szCs w:val="22"/>
        </w:rPr>
      </w:pPr>
      <w:r w:rsidRPr="0049772B">
        <w:rPr>
          <w:rFonts w:ascii="Verdana" w:hAnsi="Verdana" w:cs="Tahoma"/>
          <w:b/>
          <w:bCs/>
          <w:sz w:val="22"/>
          <w:szCs w:val="22"/>
        </w:rPr>
        <w:lastRenderedPageBreak/>
        <w:t>ESQUEMA DEL ITINERARIO</w:t>
      </w:r>
    </w:p>
    <w:p w:rsidR="008064A5" w:rsidRDefault="008064A5" w:rsidP="008064A5">
      <w:pPr>
        <w:jc w:val="center"/>
        <w:rPr>
          <w:rFonts w:ascii="Tahoma" w:hAnsi="Tahoma" w:cs="Tahoma"/>
          <w:b/>
          <w:bCs/>
          <w:sz w:val="22"/>
          <w:szCs w:val="22"/>
        </w:rPr>
      </w:pPr>
    </w:p>
    <w:tbl>
      <w:tblPr>
        <w:tblW w:w="0" w:type="auto"/>
        <w:tblLook w:val="04A0" w:firstRow="1" w:lastRow="0" w:firstColumn="1" w:lastColumn="0" w:noHBand="0" w:noVBand="1"/>
      </w:tblPr>
      <w:tblGrid>
        <w:gridCol w:w="1526"/>
        <w:gridCol w:w="3401"/>
        <w:gridCol w:w="3403"/>
        <w:gridCol w:w="1417"/>
      </w:tblGrid>
      <w:tr w:rsidR="008064A5" w:rsidTr="008064A5">
        <w:tc>
          <w:tcPr>
            <w:tcW w:w="1526" w:type="dxa"/>
            <w:shd w:val="clear" w:color="auto" w:fill="17365D"/>
            <w:hideMark/>
          </w:tcPr>
          <w:p w:rsidR="008064A5" w:rsidRDefault="008064A5" w:rsidP="008064A5">
            <w:pPr>
              <w:rPr>
                <w:rFonts w:ascii="Verdana" w:hAnsi="Verdana" w:cs="Tahoma"/>
                <w:b/>
                <w:bCs/>
                <w:color w:val="FFFFFF"/>
                <w:sz w:val="20"/>
                <w:szCs w:val="20"/>
              </w:rPr>
            </w:pPr>
            <w:r>
              <w:rPr>
                <w:rFonts w:ascii="Verdana" w:hAnsi="Verdana" w:cs="Tahoma"/>
                <w:b/>
                <w:bCs/>
                <w:color w:val="FFFFFF"/>
                <w:sz w:val="20"/>
                <w:szCs w:val="20"/>
              </w:rPr>
              <w:t>Dia</w:t>
            </w:r>
          </w:p>
        </w:tc>
        <w:tc>
          <w:tcPr>
            <w:tcW w:w="3401" w:type="dxa"/>
            <w:shd w:val="clear" w:color="auto" w:fill="17365D"/>
            <w:hideMark/>
          </w:tcPr>
          <w:p w:rsidR="008064A5" w:rsidRDefault="008064A5" w:rsidP="008064A5">
            <w:pPr>
              <w:rPr>
                <w:rFonts w:ascii="Verdana" w:hAnsi="Verdana" w:cs="Tahoma"/>
                <w:b/>
                <w:bCs/>
                <w:color w:val="FFFFFF"/>
                <w:sz w:val="20"/>
                <w:szCs w:val="20"/>
              </w:rPr>
            </w:pPr>
            <w:r>
              <w:rPr>
                <w:rFonts w:ascii="Verdana" w:hAnsi="Verdana" w:cs="Tahoma"/>
                <w:b/>
                <w:bCs/>
                <w:color w:val="FFFFFF"/>
                <w:sz w:val="20"/>
                <w:szCs w:val="20"/>
              </w:rPr>
              <w:t xml:space="preserve">Tramo   </w:t>
            </w:r>
          </w:p>
        </w:tc>
        <w:tc>
          <w:tcPr>
            <w:tcW w:w="3403" w:type="dxa"/>
            <w:shd w:val="clear" w:color="auto" w:fill="17365D"/>
            <w:hideMark/>
          </w:tcPr>
          <w:p w:rsidR="008064A5" w:rsidRDefault="008064A5" w:rsidP="008064A5">
            <w:pPr>
              <w:rPr>
                <w:rFonts w:ascii="Verdana" w:hAnsi="Verdana" w:cs="Tahoma"/>
                <w:b/>
                <w:bCs/>
                <w:color w:val="FFFFFF"/>
                <w:sz w:val="20"/>
                <w:szCs w:val="20"/>
              </w:rPr>
            </w:pPr>
            <w:r>
              <w:rPr>
                <w:rFonts w:ascii="Verdana" w:hAnsi="Verdana" w:cs="Tahoma"/>
                <w:b/>
                <w:bCs/>
                <w:color w:val="FFFFFF"/>
                <w:sz w:val="20"/>
                <w:szCs w:val="20"/>
              </w:rPr>
              <w:t xml:space="preserve">Alojamiento </w:t>
            </w:r>
          </w:p>
        </w:tc>
        <w:tc>
          <w:tcPr>
            <w:tcW w:w="1417" w:type="dxa"/>
            <w:shd w:val="clear" w:color="auto" w:fill="17365D"/>
            <w:hideMark/>
          </w:tcPr>
          <w:p w:rsidR="008064A5" w:rsidRDefault="008064A5" w:rsidP="008064A5">
            <w:pPr>
              <w:rPr>
                <w:rFonts w:ascii="Verdana" w:hAnsi="Verdana" w:cs="Tahoma"/>
                <w:b/>
                <w:bCs/>
                <w:color w:val="FFFFFF"/>
                <w:sz w:val="20"/>
                <w:szCs w:val="20"/>
              </w:rPr>
            </w:pPr>
            <w:r>
              <w:rPr>
                <w:rFonts w:ascii="Verdana" w:hAnsi="Verdana" w:cs="Tahoma"/>
                <w:b/>
                <w:bCs/>
                <w:color w:val="FFFFFF"/>
                <w:sz w:val="20"/>
                <w:szCs w:val="20"/>
              </w:rPr>
              <w:t xml:space="preserve">Comida </w:t>
            </w:r>
          </w:p>
        </w:tc>
      </w:tr>
    </w:tbl>
    <w:p w:rsidR="008064A5" w:rsidRDefault="008064A5" w:rsidP="008064A5">
      <w:pPr>
        <w:rPr>
          <w:rFonts w:ascii="Tahoma" w:hAnsi="Tahoma" w:cs="Tahoma"/>
          <w:b/>
          <w:bCs/>
          <w:vanish/>
          <w:sz w:val="22"/>
          <w:szCs w:val="22"/>
        </w:rPr>
      </w:pPr>
    </w:p>
    <w:tbl>
      <w:tblPr>
        <w:tblW w:w="9750" w:type="dxa"/>
        <w:tblBorders>
          <w:bottom w:val="dashSmallGap" w:sz="4" w:space="0" w:color="BFBFBF"/>
          <w:insideH w:val="single" w:sz="4" w:space="0" w:color="auto"/>
        </w:tblBorders>
        <w:tblLayout w:type="fixed"/>
        <w:tblLook w:val="04A0" w:firstRow="1" w:lastRow="0" w:firstColumn="1" w:lastColumn="0" w:noHBand="0" w:noVBand="1"/>
      </w:tblPr>
      <w:tblGrid>
        <w:gridCol w:w="1527"/>
        <w:gridCol w:w="3403"/>
        <w:gridCol w:w="3403"/>
        <w:gridCol w:w="1417"/>
      </w:tblGrid>
      <w:tr w:rsidR="008064A5" w:rsidTr="008064A5">
        <w:tc>
          <w:tcPr>
            <w:tcW w:w="1527" w:type="dxa"/>
            <w:tcBorders>
              <w:top w:val="nil"/>
              <w:left w:val="nil"/>
              <w:bottom w:val="dashSmallGap" w:sz="4" w:space="0" w:color="BFBFBF"/>
              <w:right w:val="nil"/>
            </w:tcBorders>
            <w:hideMark/>
          </w:tcPr>
          <w:p w:rsidR="008064A5" w:rsidRDefault="008064A5" w:rsidP="008064A5">
            <w:pPr>
              <w:spacing w:before="120" w:after="100" w:afterAutospacing="1"/>
              <w:rPr>
                <w:rFonts w:ascii="Arial" w:hAnsi="Arial" w:cs="Arial"/>
                <w:bCs/>
                <w:sz w:val="20"/>
                <w:szCs w:val="20"/>
              </w:rPr>
            </w:pPr>
            <w:r>
              <w:rPr>
                <w:rFonts w:ascii="Arial" w:hAnsi="Arial" w:cs="Arial"/>
                <w:bCs/>
                <w:sz w:val="20"/>
                <w:szCs w:val="20"/>
              </w:rPr>
              <w:t>Dia 01</w:t>
            </w:r>
          </w:p>
        </w:tc>
        <w:tc>
          <w:tcPr>
            <w:tcW w:w="3403" w:type="dxa"/>
            <w:tcBorders>
              <w:top w:val="nil"/>
              <w:left w:val="nil"/>
              <w:bottom w:val="dashSmallGap" w:sz="4" w:space="0" w:color="BFBFBF"/>
              <w:right w:val="nil"/>
            </w:tcBorders>
            <w:hideMark/>
          </w:tcPr>
          <w:p w:rsidR="008064A5" w:rsidRDefault="008064A5" w:rsidP="008064A5">
            <w:pPr>
              <w:spacing w:before="120" w:after="100" w:afterAutospacing="1"/>
              <w:rPr>
                <w:rFonts w:ascii="Arial" w:hAnsi="Arial" w:cs="Arial"/>
                <w:bCs/>
                <w:sz w:val="20"/>
                <w:szCs w:val="20"/>
              </w:rPr>
            </w:pPr>
            <w:r>
              <w:rPr>
                <w:rFonts w:ascii="Arial" w:hAnsi="Arial" w:cs="Arial"/>
                <w:bCs/>
                <w:sz w:val="20"/>
                <w:szCs w:val="20"/>
              </w:rPr>
              <w:t xml:space="preserve">Llegada Chennai – Mahabalipuram </w:t>
            </w:r>
          </w:p>
        </w:tc>
        <w:tc>
          <w:tcPr>
            <w:tcW w:w="3403" w:type="dxa"/>
            <w:tcBorders>
              <w:top w:val="nil"/>
              <w:left w:val="nil"/>
              <w:bottom w:val="dashSmallGap" w:sz="4" w:space="0" w:color="BFBFBF"/>
              <w:right w:val="nil"/>
            </w:tcBorders>
            <w:hideMark/>
          </w:tcPr>
          <w:p w:rsidR="008064A5" w:rsidRPr="004A05C8" w:rsidRDefault="004A05C8" w:rsidP="008064A5">
            <w:pPr>
              <w:spacing w:before="120"/>
              <w:rPr>
                <w:rFonts w:ascii="Arial" w:hAnsi="Arial" w:cs="Arial"/>
                <w:bCs/>
                <w:sz w:val="20"/>
                <w:szCs w:val="20"/>
              </w:rPr>
            </w:pPr>
            <w:r w:rsidRPr="004A05C8">
              <w:rPr>
                <w:rFonts w:ascii="Arial" w:hAnsi="Arial" w:cs="Arial"/>
                <w:bCs/>
                <w:sz w:val="20"/>
                <w:szCs w:val="20"/>
              </w:rPr>
              <w:t xml:space="preserve">En el </w:t>
            </w:r>
            <w:r w:rsidR="008C339A" w:rsidRPr="004A05C8">
              <w:rPr>
                <w:rFonts w:ascii="Arial" w:hAnsi="Arial" w:cs="Arial"/>
                <w:bCs/>
                <w:sz w:val="20"/>
                <w:szCs w:val="20"/>
              </w:rPr>
              <w:t>H</w:t>
            </w:r>
            <w:r w:rsidR="008064A5" w:rsidRPr="004A05C8">
              <w:rPr>
                <w:rFonts w:ascii="Arial" w:hAnsi="Arial" w:cs="Arial"/>
                <w:bCs/>
                <w:sz w:val="20"/>
                <w:szCs w:val="20"/>
              </w:rPr>
              <w:t xml:space="preserve">otel, Mahabalipuram  </w:t>
            </w:r>
          </w:p>
          <w:p w:rsidR="008064A5" w:rsidRPr="004A05C8" w:rsidRDefault="008C339A" w:rsidP="008C339A">
            <w:pPr>
              <w:spacing w:after="240"/>
              <w:rPr>
                <w:rFonts w:ascii="Arial" w:hAnsi="Arial" w:cs="Arial"/>
                <w:bCs/>
                <w:sz w:val="20"/>
                <w:szCs w:val="20"/>
              </w:rPr>
            </w:pPr>
            <w:r w:rsidRPr="004A05C8">
              <w:rPr>
                <w:rFonts w:ascii="Arial" w:hAnsi="Arial" w:cs="Arial"/>
                <w:bCs/>
                <w:sz w:val="20"/>
                <w:szCs w:val="20"/>
              </w:rPr>
              <w:t>Doble</w:t>
            </w:r>
            <w:r w:rsidR="00130018">
              <w:rPr>
                <w:rFonts w:ascii="Arial" w:hAnsi="Arial" w:cs="Arial"/>
                <w:bCs/>
                <w:sz w:val="20"/>
                <w:szCs w:val="20"/>
              </w:rPr>
              <w:t xml:space="preserve">/ Twin </w:t>
            </w:r>
          </w:p>
        </w:tc>
        <w:tc>
          <w:tcPr>
            <w:tcW w:w="1417" w:type="dxa"/>
            <w:tcBorders>
              <w:top w:val="nil"/>
              <w:left w:val="nil"/>
              <w:bottom w:val="dashSmallGap" w:sz="4" w:space="0" w:color="BFBFBF"/>
              <w:right w:val="nil"/>
            </w:tcBorders>
            <w:hideMark/>
          </w:tcPr>
          <w:p w:rsidR="008064A5" w:rsidRDefault="008064A5" w:rsidP="008064A5">
            <w:pPr>
              <w:spacing w:before="120" w:after="100" w:afterAutospacing="1"/>
              <w:rPr>
                <w:rFonts w:ascii="Arial" w:hAnsi="Arial" w:cs="Arial"/>
                <w:bCs/>
                <w:sz w:val="20"/>
                <w:szCs w:val="20"/>
              </w:rPr>
            </w:pPr>
            <w:r>
              <w:rPr>
                <w:rFonts w:ascii="Arial" w:hAnsi="Arial" w:cs="Arial"/>
                <w:bCs/>
                <w:sz w:val="20"/>
                <w:szCs w:val="20"/>
              </w:rPr>
              <w:t>_ - _ - _</w:t>
            </w:r>
          </w:p>
        </w:tc>
      </w:tr>
    </w:tbl>
    <w:p w:rsidR="008064A5" w:rsidRDefault="008064A5" w:rsidP="008064A5">
      <w:pPr>
        <w:rPr>
          <w:rFonts w:ascii="Tahoma" w:hAnsi="Tahoma" w:cs="Tahoma"/>
          <w:b/>
          <w:bCs/>
          <w:vanish/>
          <w:sz w:val="22"/>
          <w:szCs w:val="22"/>
        </w:rPr>
      </w:pPr>
    </w:p>
    <w:tbl>
      <w:tblPr>
        <w:tblW w:w="9750" w:type="dxa"/>
        <w:tblBorders>
          <w:bottom w:val="dashSmallGap" w:sz="4" w:space="0" w:color="BFBFBF"/>
          <w:insideH w:val="single" w:sz="4" w:space="0" w:color="auto"/>
        </w:tblBorders>
        <w:tblLayout w:type="fixed"/>
        <w:tblLook w:val="04A0" w:firstRow="1" w:lastRow="0" w:firstColumn="1" w:lastColumn="0" w:noHBand="0" w:noVBand="1"/>
      </w:tblPr>
      <w:tblGrid>
        <w:gridCol w:w="1527"/>
        <w:gridCol w:w="3403"/>
        <w:gridCol w:w="3403"/>
        <w:gridCol w:w="1417"/>
      </w:tblGrid>
      <w:tr w:rsidR="008064A5" w:rsidTr="008064A5">
        <w:tc>
          <w:tcPr>
            <w:tcW w:w="1526" w:type="dxa"/>
            <w:tcBorders>
              <w:top w:val="nil"/>
              <w:left w:val="nil"/>
              <w:bottom w:val="dashSmallGap" w:sz="4" w:space="0" w:color="BFBFBF"/>
              <w:right w:val="nil"/>
            </w:tcBorders>
            <w:hideMark/>
          </w:tcPr>
          <w:p w:rsidR="008064A5" w:rsidRDefault="008064A5" w:rsidP="008064A5">
            <w:pPr>
              <w:spacing w:before="120" w:after="100" w:afterAutospacing="1"/>
              <w:rPr>
                <w:rFonts w:ascii="Arial" w:hAnsi="Arial" w:cs="Arial"/>
                <w:bCs/>
                <w:sz w:val="20"/>
                <w:szCs w:val="20"/>
              </w:rPr>
            </w:pPr>
            <w:r>
              <w:rPr>
                <w:rFonts w:ascii="Arial" w:hAnsi="Arial" w:cs="Arial"/>
                <w:bCs/>
                <w:sz w:val="20"/>
                <w:szCs w:val="20"/>
              </w:rPr>
              <w:t>Dia 02</w:t>
            </w:r>
          </w:p>
        </w:tc>
        <w:tc>
          <w:tcPr>
            <w:tcW w:w="3402" w:type="dxa"/>
            <w:tcBorders>
              <w:top w:val="nil"/>
              <w:left w:val="nil"/>
              <w:bottom w:val="dashSmallGap" w:sz="4" w:space="0" w:color="BFBFBF"/>
              <w:right w:val="nil"/>
            </w:tcBorders>
            <w:hideMark/>
          </w:tcPr>
          <w:p w:rsidR="008064A5" w:rsidRDefault="008064A5" w:rsidP="008064A5">
            <w:pPr>
              <w:spacing w:before="120" w:after="100" w:afterAutospacing="1"/>
              <w:rPr>
                <w:rFonts w:ascii="Arial" w:hAnsi="Arial" w:cs="Arial"/>
                <w:bCs/>
                <w:sz w:val="20"/>
                <w:szCs w:val="20"/>
              </w:rPr>
            </w:pPr>
            <w:r>
              <w:rPr>
                <w:rFonts w:ascii="Arial" w:hAnsi="Arial" w:cs="Arial"/>
                <w:bCs/>
                <w:sz w:val="20"/>
                <w:szCs w:val="20"/>
              </w:rPr>
              <w:t xml:space="preserve">Mahabalipuram  </w:t>
            </w:r>
          </w:p>
        </w:tc>
        <w:tc>
          <w:tcPr>
            <w:tcW w:w="3402" w:type="dxa"/>
            <w:tcBorders>
              <w:top w:val="nil"/>
              <w:left w:val="nil"/>
              <w:bottom w:val="dashSmallGap" w:sz="4" w:space="0" w:color="BFBFBF"/>
              <w:right w:val="nil"/>
            </w:tcBorders>
            <w:hideMark/>
          </w:tcPr>
          <w:p w:rsidR="008064A5" w:rsidRPr="004A05C8" w:rsidRDefault="004A05C8" w:rsidP="008064A5">
            <w:pPr>
              <w:spacing w:before="120"/>
              <w:rPr>
                <w:rFonts w:ascii="Arial" w:hAnsi="Arial" w:cs="Arial"/>
                <w:bCs/>
                <w:sz w:val="20"/>
                <w:szCs w:val="20"/>
              </w:rPr>
            </w:pPr>
            <w:r w:rsidRPr="004A05C8">
              <w:rPr>
                <w:rFonts w:ascii="Arial" w:hAnsi="Arial" w:cs="Arial"/>
                <w:bCs/>
                <w:sz w:val="20"/>
                <w:szCs w:val="20"/>
              </w:rPr>
              <w:t xml:space="preserve">En el </w:t>
            </w:r>
            <w:r w:rsidR="008C339A" w:rsidRPr="004A05C8">
              <w:rPr>
                <w:rFonts w:ascii="Arial" w:hAnsi="Arial" w:cs="Arial"/>
                <w:bCs/>
                <w:sz w:val="20"/>
                <w:szCs w:val="20"/>
              </w:rPr>
              <w:t xml:space="preserve">Hotel, </w:t>
            </w:r>
            <w:r w:rsidR="008064A5" w:rsidRPr="004A05C8">
              <w:rPr>
                <w:rFonts w:ascii="Arial" w:hAnsi="Arial" w:cs="Arial"/>
                <w:bCs/>
                <w:sz w:val="20"/>
                <w:szCs w:val="20"/>
              </w:rPr>
              <w:t xml:space="preserve">Mahabalipuram  </w:t>
            </w:r>
          </w:p>
          <w:p w:rsidR="008064A5" w:rsidRPr="004A05C8" w:rsidRDefault="00130018" w:rsidP="008C339A">
            <w:pPr>
              <w:spacing w:after="240"/>
              <w:rPr>
                <w:rFonts w:ascii="Arial" w:hAnsi="Arial" w:cs="Arial"/>
                <w:bCs/>
                <w:sz w:val="20"/>
                <w:szCs w:val="20"/>
              </w:rPr>
            </w:pPr>
            <w:r w:rsidRPr="004A05C8">
              <w:rPr>
                <w:rFonts w:ascii="Arial" w:hAnsi="Arial" w:cs="Arial"/>
                <w:bCs/>
                <w:sz w:val="20"/>
                <w:szCs w:val="20"/>
              </w:rPr>
              <w:t>Doble</w:t>
            </w:r>
            <w:r>
              <w:rPr>
                <w:rFonts w:ascii="Arial" w:hAnsi="Arial" w:cs="Arial"/>
                <w:bCs/>
                <w:sz w:val="20"/>
                <w:szCs w:val="20"/>
              </w:rPr>
              <w:t>/ Twin</w:t>
            </w:r>
          </w:p>
        </w:tc>
        <w:tc>
          <w:tcPr>
            <w:tcW w:w="1417" w:type="dxa"/>
            <w:tcBorders>
              <w:top w:val="nil"/>
              <w:left w:val="nil"/>
              <w:bottom w:val="dashSmallGap" w:sz="4" w:space="0" w:color="BFBFBF"/>
              <w:right w:val="nil"/>
            </w:tcBorders>
            <w:hideMark/>
          </w:tcPr>
          <w:p w:rsidR="008064A5" w:rsidRDefault="008064A5" w:rsidP="008064A5">
            <w:pPr>
              <w:spacing w:before="120" w:after="100" w:afterAutospacing="1"/>
              <w:rPr>
                <w:rFonts w:ascii="Arial" w:hAnsi="Arial" w:cs="Arial"/>
                <w:bCs/>
                <w:sz w:val="20"/>
                <w:szCs w:val="20"/>
              </w:rPr>
            </w:pPr>
            <w:r>
              <w:rPr>
                <w:rFonts w:ascii="Arial" w:hAnsi="Arial" w:cs="Arial"/>
                <w:bCs/>
                <w:sz w:val="20"/>
                <w:szCs w:val="20"/>
              </w:rPr>
              <w:t>D - _ - _</w:t>
            </w:r>
          </w:p>
        </w:tc>
      </w:tr>
    </w:tbl>
    <w:p w:rsidR="008064A5" w:rsidRDefault="008064A5" w:rsidP="008064A5">
      <w:pPr>
        <w:rPr>
          <w:rFonts w:ascii="Tahoma" w:hAnsi="Tahoma" w:cs="Tahoma"/>
          <w:b/>
          <w:bCs/>
          <w:vanish/>
          <w:sz w:val="22"/>
          <w:szCs w:val="22"/>
        </w:rPr>
      </w:pPr>
    </w:p>
    <w:tbl>
      <w:tblPr>
        <w:tblW w:w="9750" w:type="dxa"/>
        <w:tblBorders>
          <w:bottom w:val="dashSmallGap" w:sz="4" w:space="0" w:color="BFBFBF"/>
          <w:insideH w:val="single" w:sz="4" w:space="0" w:color="auto"/>
        </w:tblBorders>
        <w:tblLayout w:type="fixed"/>
        <w:tblLook w:val="04A0" w:firstRow="1" w:lastRow="0" w:firstColumn="1" w:lastColumn="0" w:noHBand="0" w:noVBand="1"/>
      </w:tblPr>
      <w:tblGrid>
        <w:gridCol w:w="1527"/>
        <w:gridCol w:w="3403"/>
        <w:gridCol w:w="3403"/>
        <w:gridCol w:w="1417"/>
      </w:tblGrid>
      <w:tr w:rsidR="008064A5" w:rsidTr="008064A5">
        <w:tc>
          <w:tcPr>
            <w:tcW w:w="1527" w:type="dxa"/>
            <w:tcBorders>
              <w:top w:val="nil"/>
              <w:left w:val="nil"/>
              <w:bottom w:val="dashSmallGap" w:sz="4" w:space="0" w:color="BFBFBF"/>
              <w:right w:val="nil"/>
            </w:tcBorders>
            <w:hideMark/>
          </w:tcPr>
          <w:p w:rsidR="008064A5" w:rsidRDefault="008064A5" w:rsidP="006A48EF">
            <w:pPr>
              <w:spacing w:before="120" w:after="100" w:afterAutospacing="1"/>
              <w:rPr>
                <w:rFonts w:ascii="Arial" w:hAnsi="Arial" w:cs="Arial"/>
                <w:bCs/>
                <w:sz w:val="20"/>
                <w:szCs w:val="20"/>
              </w:rPr>
            </w:pPr>
            <w:r>
              <w:rPr>
                <w:rFonts w:ascii="Arial" w:hAnsi="Arial" w:cs="Arial"/>
                <w:bCs/>
                <w:sz w:val="20"/>
                <w:szCs w:val="20"/>
              </w:rPr>
              <w:t>D</w:t>
            </w:r>
            <w:r w:rsidR="006A48EF">
              <w:rPr>
                <w:rFonts w:ascii="Arial" w:hAnsi="Arial" w:cs="Arial"/>
                <w:bCs/>
                <w:sz w:val="20"/>
                <w:szCs w:val="20"/>
              </w:rPr>
              <w:t>i</w:t>
            </w:r>
            <w:r>
              <w:rPr>
                <w:rFonts w:ascii="Arial" w:hAnsi="Arial" w:cs="Arial"/>
                <w:bCs/>
                <w:sz w:val="20"/>
                <w:szCs w:val="20"/>
              </w:rPr>
              <w:t>a 03</w:t>
            </w:r>
          </w:p>
        </w:tc>
        <w:tc>
          <w:tcPr>
            <w:tcW w:w="3403" w:type="dxa"/>
            <w:tcBorders>
              <w:top w:val="nil"/>
              <w:left w:val="nil"/>
              <w:bottom w:val="dashSmallGap" w:sz="4" w:space="0" w:color="BFBFBF"/>
              <w:right w:val="nil"/>
            </w:tcBorders>
            <w:hideMark/>
          </w:tcPr>
          <w:p w:rsidR="008064A5" w:rsidRDefault="008064A5" w:rsidP="008064A5">
            <w:pPr>
              <w:spacing w:before="120" w:after="100" w:afterAutospacing="1"/>
              <w:rPr>
                <w:rFonts w:ascii="Arial" w:hAnsi="Arial" w:cs="Arial"/>
                <w:bCs/>
                <w:sz w:val="20"/>
                <w:szCs w:val="20"/>
              </w:rPr>
            </w:pPr>
            <w:r>
              <w:rPr>
                <w:rFonts w:ascii="Arial" w:hAnsi="Arial" w:cs="Arial"/>
                <w:bCs/>
                <w:sz w:val="20"/>
                <w:szCs w:val="20"/>
              </w:rPr>
              <w:t xml:space="preserve">Mahabalipuram – Pondicherry </w:t>
            </w:r>
          </w:p>
        </w:tc>
        <w:tc>
          <w:tcPr>
            <w:tcW w:w="3403" w:type="dxa"/>
            <w:tcBorders>
              <w:top w:val="nil"/>
              <w:left w:val="nil"/>
              <w:bottom w:val="dashSmallGap" w:sz="4" w:space="0" w:color="BFBFBF"/>
              <w:right w:val="nil"/>
            </w:tcBorders>
            <w:hideMark/>
          </w:tcPr>
          <w:p w:rsidR="008064A5" w:rsidRPr="004A05C8" w:rsidRDefault="004A05C8" w:rsidP="008C339A">
            <w:pPr>
              <w:spacing w:before="120" w:after="240"/>
              <w:rPr>
                <w:rFonts w:ascii="Arial" w:hAnsi="Arial" w:cs="Arial"/>
                <w:bCs/>
                <w:sz w:val="20"/>
                <w:szCs w:val="20"/>
              </w:rPr>
            </w:pPr>
            <w:r w:rsidRPr="004A05C8">
              <w:rPr>
                <w:rFonts w:ascii="Arial" w:hAnsi="Arial" w:cs="Arial"/>
                <w:bCs/>
                <w:sz w:val="20"/>
                <w:szCs w:val="20"/>
              </w:rPr>
              <w:t xml:space="preserve">En el </w:t>
            </w:r>
            <w:r w:rsidR="008C339A" w:rsidRPr="004A05C8">
              <w:rPr>
                <w:rFonts w:ascii="Arial" w:hAnsi="Arial" w:cs="Arial"/>
                <w:bCs/>
                <w:sz w:val="20"/>
                <w:szCs w:val="20"/>
              </w:rPr>
              <w:t>H</w:t>
            </w:r>
            <w:r w:rsidR="008064A5" w:rsidRPr="004A05C8">
              <w:rPr>
                <w:rFonts w:ascii="Arial" w:hAnsi="Arial" w:cs="Arial"/>
                <w:bCs/>
                <w:sz w:val="20"/>
                <w:szCs w:val="20"/>
              </w:rPr>
              <w:t xml:space="preserve">otel, Pondicherry                </w:t>
            </w:r>
            <w:r w:rsidR="008C339A" w:rsidRPr="004A05C8">
              <w:rPr>
                <w:rFonts w:ascii="Arial" w:hAnsi="Arial" w:cs="Arial"/>
                <w:bCs/>
                <w:sz w:val="20"/>
                <w:szCs w:val="20"/>
              </w:rPr>
              <w:t xml:space="preserve"> </w:t>
            </w:r>
            <w:r w:rsidR="00130018" w:rsidRPr="004A05C8">
              <w:rPr>
                <w:rFonts w:ascii="Arial" w:hAnsi="Arial" w:cs="Arial"/>
                <w:bCs/>
                <w:sz w:val="20"/>
                <w:szCs w:val="20"/>
              </w:rPr>
              <w:t>Doble</w:t>
            </w:r>
            <w:r w:rsidR="00130018">
              <w:rPr>
                <w:rFonts w:ascii="Arial" w:hAnsi="Arial" w:cs="Arial"/>
                <w:bCs/>
                <w:sz w:val="20"/>
                <w:szCs w:val="20"/>
              </w:rPr>
              <w:t>/ Twin</w:t>
            </w:r>
          </w:p>
        </w:tc>
        <w:tc>
          <w:tcPr>
            <w:tcW w:w="1417" w:type="dxa"/>
            <w:tcBorders>
              <w:top w:val="nil"/>
              <w:left w:val="nil"/>
              <w:bottom w:val="dashSmallGap" w:sz="4" w:space="0" w:color="BFBFBF"/>
              <w:right w:val="nil"/>
            </w:tcBorders>
            <w:hideMark/>
          </w:tcPr>
          <w:p w:rsidR="008064A5" w:rsidRDefault="008064A5" w:rsidP="008064A5">
            <w:pPr>
              <w:spacing w:before="120" w:after="100" w:afterAutospacing="1"/>
              <w:rPr>
                <w:rFonts w:ascii="Arial" w:hAnsi="Arial" w:cs="Arial"/>
                <w:bCs/>
                <w:sz w:val="20"/>
                <w:szCs w:val="20"/>
              </w:rPr>
            </w:pPr>
            <w:r>
              <w:rPr>
                <w:rFonts w:ascii="Arial" w:hAnsi="Arial" w:cs="Arial"/>
                <w:bCs/>
                <w:sz w:val="20"/>
                <w:szCs w:val="20"/>
              </w:rPr>
              <w:t>D - _ - _</w:t>
            </w:r>
          </w:p>
        </w:tc>
      </w:tr>
      <w:tr w:rsidR="008064A5" w:rsidTr="008064A5">
        <w:tc>
          <w:tcPr>
            <w:tcW w:w="1527" w:type="dxa"/>
            <w:tcBorders>
              <w:top w:val="nil"/>
              <w:left w:val="nil"/>
              <w:bottom w:val="dashSmallGap" w:sz="4" w:space="0" w:color="BFBFBF"/>
              <w:right w:val="nil"/>
            </w:tcBorders>
            <w:hideMark/>
          </w:tcPr>
          <w:p w:rsidR="008064A5" w:rsidRDefault="008064A5" w:rsidP="008064A5">
            <w:pPr>
              <w:spacing w:before="120" w:after="100" w:afterAutospacing="1"/>
              <w:rPr>
                <w:rFonts w:ascii="Arial" w:hAnsi="Arial" w:cs="Arial"/>
                <w:bCs/>
                <w:sz w:val="20"/>
                <w:szCs w:val="20"/>
              </w:rPr>
            </w:pPr>
            <w:r>
              <w:rPr>
                <w:rFonts w:ascii="Arial" w:hAnsi="Arial" w:cs="Arial"/>
                <w:bCs/>
                <w:sz w:val="20"/>
                <w:szCs w:val="20"/>
              </w:rPr>
              <w:t>Dia 04</w:t>
            </w:r>
          </w:p>
        </w:tc>
        <w:tc>
          <w:tcPr>
            <w:tcW w:w="3403" w:type="dxa"/>
            <w:tcBorders>
              <w:top w:val="nil"/>
              <w:left w:val="nil"/>
              <w:bottom w:val="dashSmallGap" w:sz="4" w:space="0" w:color="BFBFBF"/>
              <w:right w:val="nil"/>
            </w:tcBorders>
            <w:hideMark/>
          </w:tcPr>
          <w:p w:rsidR="008064A5" w:rsidRDefault="008064A5" w:rsidP="008064A5">
            <w:pPr>
              <w:spacing w:before="120" w:after="100" w:afterAutospacing="1"/>
              <w:rPr>
                <w:rFonts w:ascii="Arial" w:hAnsi="Arial" w:cs="Arial"/>
                <w:bCs/>
                <w:sz w:val="20"/>
                <w:szCs w:val="20"/>
              </w:rPr>
            </w:pPr>
            <w:r>
              <w:rPr>
                <w:rFonts w:ascii="Arial" w:hAnsi="Arial" w:cs="Arial"/>
                <w:bCs/>
                <w:sz w:val="20"/>
                <w:szCs w:val="20"/>
              </w:rPr>
              <w:t xml:space="preserve">Pondicherry – Tanjore    </w:t>
            </w:r>
          </w:p>
        </w:tc>
        <w:tc>
          <w:tcPr>
            <w:tcW w:w="3403" w:type="dxa"/>
            <w:tcBorders>
              <w:top w:val="nil"/>
              <w:left w:val="nil"/>
              <w:bottom w:val="dashSmallGap" w:sz="4" w:space="0" w:color="BFBFBF"/>
              <w:right w:val="nil"/>
            </w:tcBorders>
            <w:hideMark/>
          </w:tcPr>
          <w:p w:rsidR="008064A5" w:rsidRPr="004A05C8" w:rsidRDefault="004A05C8" w:rsidP="008C339A">
            <w:pPr>
              <w:spacing w:before="120" w:after="240"/>
              <w:rPr>
                <w:rFonts w:ascii="Arial" w:hAnsi="Arial" w:cs="Arial"/>
                <w:bCs/>
                <w:sz w:val="20"/>
                <w:szCs w:val="20"/>
              </w:rPr>
            </w:pPr>
            <w:r w:rsidRPr="004A05C8">
              <w:rPr>
                <w:rFonts w:ascii="Arial" w:hAnsi="Arial" w:cs="Arial"/>
                <w:bCs/>
                <w:sz w:val="20"/>
                <w:szCs w:val="20"/>
              </w:rPr>
              <w:t xml:space="preserve">En el </w:t>
            </w:r>
            <w:r w:rsidR="008C339A" w:rsidRPr="004A05C8">
              <w:rPr>
                <w:rFonts w:ascii="Arial" w:hAnsi="Arial" w:cs="Arial"/>
                <w:bCs/>
                <w:sz w:val="20"/>
                <w:szCs w:val="20"/>
              </w:rPr>
              <w:t>H</w:t>
            </w:r>
            <w:r w:rsidR="008064A5" w:rsidRPr="004A05C8">
              <w:rPr>
                <w:rFonts w:ascii="Arial" w:hAnsi="Arial" w:cs="Arial"/>
                <w:bCs/>
                <w:sz w:val="20"/>
                <w:szCs w:val="20"/>
              </w:rPr>
              <w:t xml:space="preserve">otel, </w:t>
            </w:r>
            <w:r w:rsidR="008064A5">
              <w:rPr>
                <w:rFonts w:ascii="Arial" w:hAnsi="Arial" w:cs="Arial"/>
                <w:bCs/>
                <w:sz w:val="20"/>
                <w:szCs w:val="20"/>
              </w:rPr>
              <w:t>Tanjore</w:t>
            </w:r>
            <w:r w:rsidR="008064A5" w:rsidRPr="004A05C8">
              <w:rPr>
                <w:rFonts w:ascii="Arial" w:hAnsi="Arial" w:cs="Arial"/>
                <w:bCs/>
                <w:sz w:val="20"/>
                <w:szCs w:val="20"/>
              </w:rPr>
              <w:t xml:space="preserve">   </w:t>
            </w:r>
            <w:r w:rsidR="008C339A" w:rsidRPr="004A05C8">
              <w:rPr>
                <w:rFonts w:ascii="Arial" w:hAnsi="Arial" w:cs="Arial"/>
                <w:bCs/>
                <w:sz w:val="20"/>
                <w:szCs w:val="20"/>
              </w:rPr>
              <w:t xml:space="preserve">        </w:t>
            </w:r>
            <w:r w:rsidR="008064A5" w:rsidRPr="004A05C8">
              <w:rPr>
                <w:rFonts w:ascii="Arial" w:hAnsi="Arial" w:cs="Arial"/>
                <w:bCs/>
                <w:sz w:val="20"/>
                <w:szCs w:val="20"/>
              </w:rPr>
              <w:t xml:space="preserve">              </w:t>
            </w:r>
            <w:r w:rsidR="00130018" w:rsidRPr="004A05C8">
              <w:rPr>
                <w:rFonts w:ascii="Arial" w:hAnsi="Arial" w:cs="Arial"/>
                <w:bCs/>
                <w:sz w:val="20"/>
                <w:szCs w:val="20"/>
              </w:rPr>
              <w:t>Doble</w:t>
            </w:r>
            <w:r w:rsidR="00130018">
              <w:rPr>
                <w:rFonts w:ascii="Arial" w:hAnsi="Arial" w:cs="Arial"/>
                <w:bCs/>
                <w:sz w:val="20"/>
                <w:szCs w:val="20"/>
              </w:rPr>
              <w:t>/ Twin</w:t>
            </w:r>
          </w:p>
        </w:tc>
        <w:tc>
          <w:tcPr>
            <w:tcW w:w="1417" w:type="dxa"/>
            <w:tcBorders>
              <w:top w:val="nil"/>
              <w:left w:val="nil"/>
              <w:bottom w:val="dashSmallGap" w:sz="4" w:space="0" w:color="BFBFBF"/>
              <w:right w:val="nil"/>
            </w:tcBorders>
            <w:hideMark/>
          </w:tcPr>
          <w:p w:rsidR="008064A5" w:rsidRDefault="008064A5" w:rsidP="008064A5">
            <w:pPr>
              <w:spacing w:before="120" w:after="100" w:afterAutospacing="1"/>
              <w:rPr>
                <w:rFonts w:ascii="Arial" w:hAnsi="Arial" w:cs="Arial"/>
                <w:bCs/>
                <w:sz w:val="20"/>
                <w:szCs w:val="20"/>
              </w:rPr>
            </w:pPr>
            <w:r>
              <w:rPr>
                <w:rFonts w:ascii="Arial" w:hAnsi="Arial" w:cs="Arial"/>
                <w:bCs/>
                <w:sz w:val="20"/>
                <w:szCs w:val="20"/>
              </w:rPr>
              <w:t>D - _ - _</w:t>
            </w:r>
          </w:p>
        </w:tc>
      </w:tr>
      <w:tr w:rsidR="008064A5" w:rsidTr="008064A5">
        <w:tc>
          <w:tcPr>
            <w:tcW w:w="1527" w:type="dxa"/>
            <w:tcBorders>
              <w:top w:val="nil"/>
              <w:left w:val="nil"/>
              <w:bottom w:val="dashSmallGap" w:sz="4" w:space="0" w:color="BFBFBF"/>
              <w:right w:val="nil"/>
            </w:tcBorders>
            <w:hideMark/>
          </w:tcPr>
          <w:p w:rsidR="008064A5" w:rsidRDefault="008064A5" w:rsidP="008064A5">
            <w:pPr>
              <w:spacing w:before="120" w:after="100" w:afterAutospacing="1"/>
              <w:rPr>
                <w:rFonts w:ascii="Arial" w:hAnsi="Arial" w:cs="Arial"/>
                <w:bCs/>
                <w:sz w:val="20"/>
                <w:szCs w:val="20"/>
              </w:rPr>
            </w:pPr>
            <w:r>
              <w:rPr>
                <w:rFonts w:ascii="Arial" w:hAnsi="Arial" w:cs="Arial"/>
                <w:bCs/>
                <w:sz w:val="20"/>
                <w:szCs w:val="20"/>
              </w:rPr>
              <w:t>Dia 05</w:t>
            </w:r>
          </w:p>
        </w:tc>
        <w:tc>
          <w:tcPr>
            <w:tcW w:w="3403" w:type="dxa"/>
            <w:tcBorders>
              <w:top w:val="nil"/>
              <w:left w:val="nil"/>
              <w:bottom w:val="dashSmallGap" w:sz="4" w:space="0" w:color="BFBFBF"/>
              <w:right w:val="nil"/>
            </w:tcBorders>
            <w:hideMark/>
          </w:tcPr>
          <w:p w:rsidR="008064A5" w:rsidRDefault="008064A5" w:rsidP="008064A5">
            <w:pPr>
              <w:spacing w:before="120" w:after="100" w:afterAutospacing="1"/>
              <w:rPr>
                <w:rFonts w:ascii="Arial" w:hAnsi="Arial" w:cs="Arial"/>
                <w:bCs/>
                <w:sz w:val="20"/>
                <w:szCs w:val="20"/>
              </w:rPr>
            </w:pPr>
            <w:r>
              <w:rPr>
                <w:rFonts w:ascii="Arial" w:hAnsi="Arial" w:cs="Arial"/>
                <w:bCs/>
                <w:sz w:val="20"/>
                <w:szCs w:val="20"/>
              </w:rPr>
              <w:t xml:space="preserve">Tanjore – Madurai   </w:t>
            </w:r>
          </w:p>
        </w:tc>
        <w:tc>
          <w:tcPr>
            <w:tcW w:w="3403" w:type="dxa"/>
            <w:tcBorders>
              <w:top w:val="nil"/>
              <w:left w:val="nil"/>
              <w:bottom w:val="dashSmallGap" w:sz="4" w:space="0" w:color="BFBFBF"/>
              <w:right w:val="nil"/>
            </w:tcBorders>
            <w:hideMark/>
          </w:tcPr>
          <w:p w:rsidR="008064A5" w:rsidRPr="00953D65" w:rsidRDefault="004A05C8" w:rsidP="008064A5">
            <w:pPr>
              <w:spacing w:before="120"/>
              <w:rPr>
                <w:rFonts w:ascii="Arial" w:hAnsi="Arial" w:cs="Arial"/>
                <w:bCs/>
                <w:sz w:val="20"/>
                <w:szCs w:val="20"/>
              </w:rPr>
            </w:pPr>
            <w:r w:rsidRPr="004A05C8">
              <w:rPr>
                <w:rFonts w:ascii="Arial" w:hAnsi="Arial" w:cs="Arial"/>
                <w:bCs/>
                <w:sz w:val="20"/>
                <w:szCs w:val="20"/>
              </w:rPr>
              <w:t xml:space="preserve">En el </w:t>
            </w:r>
            <w:r w:rsidR="008C339A" w:rsidRPr="00953D65">
              <w:rPr>
                <w:rFonts w:ascii="Arial" w:hAnsi="Arial" w:cs="Arial"/>
                <w:bCs/>
                <w:sz w:val="20"/>
                <w:szCs w:val="20"/>
              </w:rPr>
              <w:t>H</w:t>
            </w:r>
            <w:r w:rsidR="008064A5" w:rsidRPr="00953D65">
              <w:rPr>
                <w:rFonts w:ascii="Arial" w:hAnsi="Arial" w:cs="Arial"/>
                <w:bCs/>
                <w:sz w:val="20"/>
                <w:szCs w:val="20"/>
              </w:rPr>
              <w:t xml:space="preserve">otel, </w:t>
            </w:r>
            <w:r w:rsidR="008064A5">
              <w:rPr>
                <w:rFonts w:ascii="Arial" w:hAnsi="Arial" w:cs="Arial"/>
                <w:bCs/>
                <w:sz w:val="20"/>
                <w:szCs w:val="20"/>
              </w:rPr>
              <w:t>Madurai</w:t>
            </w:r>
            <w:r w:rsidR="008064A5" w:rsidRPr="00953D65">
              <w:rPr>
                <w:rFonts w:ascii="Arial" w:hAnsi="Arial" w:cs="Arial"/>
                <w:bCs/>
                <w:sz w:val="20"/>
                <w:szCs w:val="20"/>
              </w:rPr>
              <w:t xml:space="preserve"> </w:t>
            </w:r>
          </w:p>
          <w:p w:rsidR="008064A5" w:rsidRPr="00953D65" w:rsidRDefault="00130018" w:rsidP="008C339A">
            <w:pPr>
              <w:spacing w:after="240"/>
              <w:rPr>
                <w:rFonts w:ascii="Arial" w:hAnsi="Arial" w:cs="Arial"/>
                <w:bCs/>
                <w:sz w:val="20"/>
                <w:szCs w:val="20"/>
              </w:rPr>
            </w:pPr>
            <w:r w:rsidRPr="004A05C8">
              <w:rPr>
                <w:rFonts w:ascii="Arial" w:hAnsi="Arial" w:cs="Arial"/>
                <w:bCs/>
                <w:sz w:val="20"/>
                <w:szCs w:val="20"/>
              </w:rPr>
              <w:t>Doble</w:t>
            </w:r>
            <w:r>
              <w:rPr>
                <w:rFonts w:ascii="Arial" w:hAnsi="Arial" w:cs="Arial"/>
                <w:bCs/>
                <w:sz w:val="20"/>
                <w:szCs w:val="20"/>
              </w:rPr>
              <w:t>/ Twin</w:t>
            </w:r>
          </w:p>
        </w:tc>
        <w:tc>
          <w:tcPr>
            <w:tcW w:w="1417" w:type="dxa"/>
            <w:tcBorders>
              <w:top w:val="nil"/>
              <w:left w:val="nil"/>
              <w:bottom w:val="dashSmallGap" w:sz="4" w:space="0" w:color="BFBFBF"/>
              <w:right w:val="nil"/>
            </w:tcBorders>
            <w:hideMark/>
          </w:tcPr>
          <w:p w:rsidR="008064A5" w:rsidRDefault="008064A5" w:rsidP="008064A5">
            <w:pPr>
              <w:spacing w:before="120" w:after="100" w:afterAutospacing="1"/>
              <w:rPr>
                <w:rFonts w:ascii="Arial" w:hAnsi="Arial" w:cs="Arial"/>
                <w:bCs/>
                <w:sz w:val="20"/>
                <w:szCs w:val="20"/>
              </w:rPr>
            </w:pPr>
            <w:r>
              <w:rPr>
                <w:rFonts w:ascii="Arial" w:hAnsi="Arial" w:cs="Arial"/>
                <w:bCs/>
                <w:sz w:val="20"/>
                <w:szCs w:val="20"/>
              </w:rPr>
              <w:t>D - _ - _</w:t>
            </w:r>
          </w:p>
        </w:tc>
      </w:tr>
      <w:tr w:rsidR="008C339A" w:rsidTr="008064A5">
        <w:tc>
          <w:tcPr>
            <w:tcW w:w="1527" w:type="dxa"/>
            <w:tcBorders>
              <w:top w:val="nil"/>
              <w:left w:val="nil"/>
              <w:bottom w:val="dashSmallGap" w:sz="4" w:space="0" w:color="BFBFBF"/>
              <w:right w:val="nil"/>
            </w:tcBorders>
          </w:tcPr>
          <w:p w:rsidR="008C339A" w:rsidRDefault="008C339A" w:rsidP="008064A5">
            <w:pPr>
              <w:spacing w:before="120" w:after="100" w:afterAutospacing="1"/>
              <w:rPr>
                <w:rFonts w:ascii="Arial" w:hAnsi="Arial" w:cs="Arial"/>
                <w:bCs/>
                <w:sz w:val="20"/>
                <w:szCs w:val="20"/>
              </w:rPr>
            </w:pPr>
            <w:r>
              <w:rPr>
                <w:rFonts w:ascii="Arial" w:hAnsi="Arial" w:cs="Arial"/>
                <w:bCs/>
                <w:sz w:val="20"/>
                <w:szCs w:val="20"/>
              </w:rPr>
              <w:t>Dia 06</w:t>
            </w:r>
          </w:p>
        </w:tc>
        <w:tc>
          <w:tcPr>
            <w:tcW w:w="3403" w:type="dxa"/>
            <w:tcBorders>
              <w:top w:val="nil"/>
              <w:left w:val="nil"/>
              <w:bottom w:val="dashSmallGap" w:sz="4" w:space="0" w:color="BFBFBF"/>
              <w:right w:val="nil"/>
            </w:tcBorders>
          </w:tcPr>
          <w:p w:rsidR="008C339A" w:rsidRDefault="008C339A" w:rsidP="008064A5">
            <w:pPr>
              <w:spacing w:before="120" w:after="100" w:afterAutospacing="1"/>
              <w:rPr>
                <w:rFonts w:ascii="Arial" w:hAnsi="Arial" w:cs="Arial"/>
                <w:bCs/>
                <w:sz w:val="20"/>
                <w:szCs w:val="20"/>
              </w:rPr>
            </w:pPr>
            <w:r>
              <w:rPr>
                <w:rFonts w:ascii="Arial" w:hAnsi="Arial" w:cs="Arial"/>
                <w:bCs/>
                <w:sz w:val="20"/>
                <w:szCs w:val="20"/>
              </w:rPr>
              <w:t>Madurai</w:t>
            </w:r>
          </w:p>
        </w:tc>
        <w:tc>
          <w:tcPr>
            <w:tcW w:w="3403" w:type="dxa"/>
            <w:tcBorders>
              <w:top w:val="nil"/>
              <w:left w:val="nil"/>
              <w:bottom w:val="dashSmallGap" w:sz="4" w:space="0" w:color="BFBFBF"/>
              <w:right w:val="nil"/>
            </w:tcBorders>
          </w:tcPr>
          <w:p w:rsidR="008C339A" w:rsidRPr="00953D65" w:rsidRDefault="004A05C8" w:rsidP="00940BD5">
            <w:pPr>
              <w:spacing w:before="120"/>
              <w:rPr>
                <w:rFonts w:ascii="Arial" w:hAnsi="Arial" w:cs="Arial"/>
                <w:bCs/>
                <w:sz w:val="20"/>
                <w:szCs w:val="20"/>
              </w:rPr>
            </w:pPr>
            <w:r w:rsidRPr="004A05C8">
              <w:rPr>
                <w:rFonts w:ascii="Arial" w:hAnsi="Arial" w:cs="Arial"/>
                <w:bCs/>
                <w:sz w:val="20"/>
                <w:szCs w:val="20"/>
              </w:rPr>
              <w:t xml:space="preserve">En el </w:t>
            </w:r>
            <w:r w:rsidR="008C339A" w:rsidRPr="00953D65">
              <w:rPr>
                <w:rFonts w:ascii="Arial" w:hAnsi="Arial" w:cs="Arial"/>
                <w:bCs/>
                <w:sz w:val="20"/>
                <w:szCs w:val="20"/>
              </w:rPr>
              <w:t xml:space="preserve">Hotel, </w:t>
            </w:r>
            <w:r w:rsidR="008C339A">
              <w:rPr>
                <w:rFonts w:ascii="Arial" w:hAnsi="Arial" w:cs="Arial"/>
                <w:bCs/>
                <w:sz w:val="20"/>
                <w:szCs w:val="20"/>
              </w:rPr>
              <w:t>Madurai</w:t>
            </w:r>
            <w:r w:rsidR="008C339A" w:rsidRPr="00953D65">
              <w:rPr>
                <w:rFonts w:ascii="Arial" w:hAnsi="Arial" w:cs="Arial"/>
                <w:bCs/>
                <w:sz w:val="20"/>
                <w:szCs w:val="20"/>
              </w:rPr>
              <w:t xml:space="preserve"> </w:t>
            </w:r>
          </w:p>
          <w:p w:rsidR="008C339A" w:rsidRPr="00953D65" w:rsidRDefault="00130018" w:rsidP="008C339A">
            <w:pPr>
              <w:spacing w:after="240"/>
              <w:rPr>
                <w:rFonts w:ascii="Arial" w:hAnsi="Arial" w:cs="Arial"/>
                <w:bCs/>
                <w:sz w:val="20"/>
                <w:szCs w:val="20"/>
              </w:rPr>
            </w:pPr>
            <w:r w:rsidRPr="004A05C8">
              <w:rPr>
                <w:rFonts w:ascii="Arial" w:hAnsi="Arial" w:cs="Arial"/>
                <w:bCs/>
                <w:sz w:val="20"/>
                <w:szCs w:val="20"/>
              </w:rPr>
              <w:t>Doble</w:t>
            </w:r>
            <w:r>
              <w:rPr>
                <w:rFonts w:ascii="Arial" w:hAnsi="Arial" w:cs="Arial"/>
                <w:bCs/>
                <w:sz w:val="20"/>
                <w:szCs w:val="20"/>
              </w:rPr>
              <w:t>/ Twin</w:t>
            </w:r>
          </w:p>
        </w:tc>
        <w:tc>
          <w:tcPr>
            <w:tcW w:w="1417" w:type="dxa"/>
            <w:tcBorders>
              <w:top w:val="nil"/>
              <w:left w:val="nil"/>
              <w:bottom w:val="dashSmallGap" w:sz="4" w:space="0" w:color="BFBFBF"/>
              <w:right w:val="nil"/>
            </w:tcBorders>
          </w:tcPr>
          <w:p w:rsidR="008C339A" w:rsidRDefault="008C339A" w:rsidP="008064A5">
            <w:pPr>
              <w:spacing w:before="120" w:after="100" w:afterAutospacing="1"/>
              <w:rPr>
                <w:rFonts w:ascii="Arial" w:hAnsi="Arial" w:cs="Arial"/>
                <w:bCs/>
                <w:sz w:val="20"/>
                <w:szCs w:val="20"/>
              </w:rPr>
            </w:pPr>
            <w:r>
              <w:rPr>
                <w:rFonts w:ascii="Arial" w:hAnsi="Arial" w:cs="Arial"/>
                <w:bCs/>
                <w:sz w:val="20"/>
                <w:szCs w:val="20"/>
              </w:rPr>
              <w:t>D - _ - _</w:t>
            </w:r>
          </w:p>
        </w:tc>
      </w:tr>
      <w:tr w:rsidR="008C339A" w:rsidTr="008064A5">
        <w:tc>
          <w:tcPr>
            <w:tcW w:w="1527" w:type="dxa"/>
            <w:tcBorders>
              <w:top w:val="nil"/>
              <w:left w:val="nil"/>
              <w:bottom w:val="dashSmallGap" w:sz="4" w:space="0" w:color="BFBFBF"/>
              <w:right w:val="nil"/>
            </w:tcBorders>
          </w:tcPr>
          <w:p w:rsidR="008C339A" w:rsidRDefault="008C339A" w:rsidP="008064A5">
            <w:pPr>
              <w:spacing w:before="120" w:after="100" w:afterAutospacing="1"/>
              <w:rPr>
                <w:rFonts w:ascii="Arial" w:hAnsi="Arial" w:cs="Arial"/>
                <w:bCs/>
                <w:sz w:val="20"/>
                <w:szCs w:val="20"/>
              </w:rPr>
            </w:pPr>
            <w:r>
              <w:rPr>
                <w:rFonts w:ascii="Arial" w:hAnsi="Arial" w:cs="Arial"/>
                <w:bCs/>
                <w:sz w:val="20"/>
                <w:szCs w:val="20"/>
              </w:rPr>
              <w:t>Dia 07</w:t>
            </w:r>
          </w:p>
        </w:tc>
        <w:tc>
          <w:tcPr>
            <w:tcW w:w="3403" w:type="dxa"/>
            <w:tcBorders>
              <w:top w:val="nil"/>
              <w:left w:val="nil"/>
              <w:bottom w:val="dashSmallGap" w:sz="4" w:space="0" w:color="BFBFBF"/>
              <w:right w:val="nil"/>
            </w:tcBorders>
          </w:tcPr>
          <w:p w:rsidR="008C339A" w:rsidRDefault="008C339A" w:rsidP="008064A5">
            <w:pPr>
              <w:spacing w:before="120" w:after="100" w:afterAutospacing="1"/>
              <w:rPr>
                <w:rFonts w:ascii="Arial" w:hAnsi="Arial" w:cs="Arial"/>
                <w:bCs/>
                <w:sz w:val="20"/>
                <w:szCs w:val="20"/>
              </w:rPr>
            </w:pPr>
            <w:r>
              <w:rPr>
                <w:rFonts w:ascii="Arial" w:hAnsi="Arial" w:cs="Arial"/>
                <w:bCs/>
                <w:sz w:val="20"/>
                <w:szCs w:val="20"/>
              </w:rPr>
              <w:t xml:space="preserve">Madurai – Periyar </w:t>
            </w:r>
          </w:p>
        </w:tc>
        <w:tc>
          <w:tcPr>
            <w:tcW w:w="3403" w:type="dxa"/>
            <w:tcBorders>
              <w:top w:val="nil"/>
              <w:left w:val="nil"/>
              <w:bottom w:val="dashSmallGap" w:sz="4" w:space="0" w:color="BFBFBF"/>
              <w:right w:val="nil"/>
            </w:tcBorders>
          </w:tcPr>
          <w:p w:rsidR="008C339A" w:rsidRPr="00953D65" w:rsidRDefault="004A05C8" w:rsidP="00940BD5">
            <w:pPr>
              <w:spacing w:before="120"/>
              <w:rPr>
                <w:rFonts w:ascii="Arial" w:hAnsi="Arial" w:cs="Arial"/>
                <w:bCs/>
                <w:sz w:val="20"/>
                <w:szCs w:val="20"/>
              </w:rPr>
            </w:pPr>
            <w:r w:rsidRPr="004A05C8">
              <w:rPr>
                <w:rFonts w:ascii="Arial" w:hAnsi="Arial" w:cs="Arial"/>
                <w:bCs/>
                <w:sz w:val="20"/>
                <w:szCs w:val="20"/>
              </w:rPr>
              <w:t xml:space="preserve">En el </w:t>
            </w:r>
            <w:r w:rsidR="008C339A" w:rsidRPr="00953D65">
              <w:rPr>
                <w:rFonts w:ascii="Arial" w:hAnsi="Arial" w:cs="Arial"/>
                <w:bCs/>
                <w:sz w:val="20"/>
                <w:szCs w:val="20"/>
              </w:rPr>
              <w:t xml:space="preserve">Hotel, </w:t>
            </w:r>
            <w:r w:rsidR="008C339A">
              <w:rPr>
                <w:rFonts w:ascii="Arial" w:hAnsi="Arial" w:cs="Arial"/>
                <w:bCs/>
                <w:sz w:val="20"/>
                <w:szCs w:val="20"/>
              </w:rPr>
              <w:t>Periyar</w:t>
            </w:r>
          </w:p>
          <w:p w:rsidR="008C339A" w:rsidRPr="00953D65" w:rsidRDefault="00130018" w:rsidP="008C339A">
            <w:pPr>
              <w:spacing w:after="240"/>
              <w:rPr>
                <w:rFonts w:ascii="Arial" w:hAnsi="Arial" w:cs="Arial"/>
                <w:bCs/>
                <w:sz w:val="20"/>
                <w:szCs w:val="20"/>
              </w:rPr>
            </w:pPr>
            <w:r w:rsidRPr="004A05C8">
              <w:rPr>
                <w:rFonts w:ascii="Arial" w:hAnsi="Arial" w:cs="Arial"/>
                <w:bCs/>
                <w:sz w:val="20"/>
                <w:szCs w:val="20"/>
              </w:rPr>
              <w:t>Doble</w:t>
            </w:r>
            <w:r>
              <w:rPr>
                <w:rFonts w:ascii="Arial" w:hAnsi="Arial" w:cs="Arial"/>
                <w:bCs/>
                <w:sz w:val="20"/>
                <w:szCs w:val="20"/>
              </w:rPr>
              <w:t>/ Twin</w:t>
            </w:r>
          </w:p>
        </w:tc>
        <w:tc>
          <w:tcPr>
            <w:tcW w:w="1417" w:type="dxa"/>
            <w:tcBorders>
              <w:top w:val="nil"/>
              <w:left w:val="nil"/>
              <w:bottom w:val="dashSmallGap" w:sz="4" w:space="0" w:color="BFBFBF"/>
              <w:right w:val="nil"/>
            </w:tcBorders>
          </w:tcPr>
          <w:p w:rsidR="008C339A" w:rsidRDefault="008C339A" w:rsidP="008064A5">
            <w:pPr>
              <w:spacing w:before="120" w:after="100" w:afterAutospacing="1"/>
              <w:rPr>
                <w:rFonts w:ascii="Arial" w:hAnsi="Arial" w:cs="Arial"/>
                <w:bCs/>
                <w:sz w:val="20"/>
                <w:szCs w:val="20"/>
              </w:rPr>
            </w:pPr>
            <w:r>
              <w:rPr>
                <w:rFonts w:ascii="Arial" w:hAnsi="Arial" w:cs="Arial"/>
                <w:bCs/>
                <w:sz w:val="20"/>
                <w:szCs w:val="20"/>
              </w:rPr>
              <w:t>D - _ - _</w:t>
            </w:r>
          </w:p>
        </w:tc>
      </w:tr>
      <w:tr w:rsidR="008C339A" w:rsidTr="008064A5">
        <w:tc>
          <w:tcPr>
            <w:tcW w:w="1527" w:type="dxa"/>
            <w:tcBorders>
              <w:top w:val="nil"/>
              <w:left w:val="nil"/>
              <w:bottom w:val="dashSmallGap" w:sz="4" w:space="0" w:color="BFBFBF"/>
              <w:right w:val="nil"/>
            </w:tcBorders>
          </w:tcPr>
          <w:p w:rsidR="008C339A" w:rsidRDefault="008C339A" w:rsidP="008064A5">
            <w:pPr>
              <w:spacing w:before="120" w:after="100" w:afterAutospacing="1"/>
              <w:rPr>
                <w:rFonts w:ascii="Arial" w:hAnsi="Arial" w:cs="Arial"/>
                <w:bCs/>
                <w:sz w:val="20"/>
                <w:szCs w:val="20"/>
              </w:rPr>
            </w:pPr>
            <w:r>
              <w:rPr>
                <w:rFonts w:ascii="Arial" w:hAnsi="Arial" w:cs="Arial"/>
                <w:bCs/>
                <w:sz w:val="20"/>
                <w:szCs w:val="20"/>
              </w:rPr>
              <w:t>Dia 08</w:t>
            </w:r>
          </w:p>
        </w:tc>
        <w:tc>
          <w:tcPr>
            <w:tcW w:w="3403" w:type="dxa"/>
            <w:tcBorders>
              <w:top w:val="nil"/>
              <w:left w:val="nil"/>
              <w:bottom w:val="dashSmallGap" w:sz="4" w:space="0" w:color="BFBFBF"/>
              <w:right w:val="nil"/>
            </w:tcBorders>
          </w:tcPr>
          <w:p w:rsidR="008C339A" w:rsidRDefault="008C339A" w:rsidP="008064A5">
            <w:pPr>
              <w:spacing w:before="120" w:after="100" w:afterAutospacing="1"/>
              <w:rPr>
                <w:rFonts w:ascii="Arial" w:hAnsi="Arial" w:cs="Arial"/>
                <w:bCs/>
                <w:sz w:val="20"/>
                <w:szCs w:val="20"/>
              </w:rPr>
            </w:pPr>
            <w:r>
              <w:rPr>
                <w:rFonts w:ascii="Arial" w:hAnsi="Arial" w:cs="Arial"/>
                <w:bCs/>
                <w:sz w:val="20"/>
                <w:szCs w:val="20"/>
              </w:rPr>
              <w:t xml:space="preserve">Periyar – Kumarakom  </w:t>
            </w:r>
          </w:p>
        </w:tc>
        <w:tc>
          <w:tcPr>
            <w:tcW w:w="3403" w:type="dxa"/>
            <w:tcBorders>
              <w:top w:val="nil"/>
              <w:left w:val="nil"/>
              <w:bottom w:val="dashSmallGap" w:sz="4" w:space="0" w:color="BFBFBF"/>
              <w:right w:val="nil"/>
            </w:tcBorders>
          </w:tcPr>
          <w:p w:rsidR="008C339A" w:rsidRPr="00953D65" w:rsidRDefault="004A05C8" w:rsidP="00940BD5">
            <w:pPr>
              <w:spacing w:before="120"/>
              <w:rPr>
                <w:rFonts w:ascii="Arial" w:hAnsi="Arial" w:cs="Arial"/>
                <w:bCs/>
                <w:sz w:val="20"/>
                <w:szCs w:val="20"/>
              </w:rPr>
            </w:pPr>
            <w:r w:rsidRPr="004A05C8">
              <w:rPr>
                <w:rFonts w:ascii="Arial" w:hAnsi="Arial" w:cs="Arial"/>
                <w:bCs/>
                <w:sz w:val="20"/>
                <w:szCs w:val="20"/>
              </w:rPr>
              <w:t xml:space="preserve">En el </w:t>
            </w:r>
            <w:r w:rsidR="008C339A" w:rsidRPr="00953D65">
              <w:rPr>
                <w:rFonts w:ascii="Arial" w:hAnsi="Arial" w:cs="Arial"/>
                <w:bCs/>
                <w:sz w:val="20"/>
                <w:szCs w:val="20"/>
              </w:rPr>
              <w:t xml:space="preserve">Hotel, Kumarakom  </w:t>
            </w:r>
          </w:p>
          <w:p w:rsidR="008C339A" w:rsidRPr="00953D65" w:rsidRDefault="00130018" w:rsidP="008C339A">
            <w:pPr>
              <w:spacing w:after="240"/>
              <w:rPr>
                <w:rFonts w:ascii="Arial" w:hAnsi="Arial" w:cs="Arial"/>
                <w:bCs/>
                <w:sz w:val="20"/>
                <w:szCs w:val="20"/>
              </w:rPr>
            </w:pPr>
            <w:r w:rsidRPr="004A05C8">
              <w:rPr>
                <w:rFonts w:ascii="Arial" w:hAnsi="Arial" w:cs="Arial"/>
                <w:bCs/>
                <w:sz w:val="20"/>
                <w:szCs w:val="20"/>
              </w:rPr>
              <w:t>Doble</w:t>
            </w:r>
            <w:r>
              <w:rPr>
                <w:rFonts w:ascii="Arial" w:hAnsi="Arial" w:cs="Arial"/>
                <w:bCs/>
                <w:sz w:val="20"/>
                <w:szCs w:val="20"/>
              </w:rPr>
              <w:t>/ Twin</w:t>
            </w:r>
          </w:p>
        </w:tc>
        <w:tc>
          <w:tcPr>
            <w:tcW w:w="1417" w:type="dxa"/>
            <w:tcBorders>
              <w:top w:val="nil"/>
              <w:left w:val="nil"/>
              <w:bottom w:val="dashSmallGap" w:sz="4" w:space="0" w:color="BFBFBF"/>
              <w:right w:val="nil"/>
            </w:tcBorders>
          </w:tcPr>
          <w:p w:rsidR="008C339A" w:rsidRDefault="008C339A" w:rsidP="008064A5">
            <w:pPr>
              <w:spacing w:before="120" w:after="100" w:afterAutospacing="1"/>
              <w:rPr>
                <w:rFonts w:ascii="Arial" w:hAnsi="Arial" w:cs="Arial"/>
                <w:bCs/>
                <w:sz w:val="20"/>
                <w:szCs w:val="20"/>
              </w:rPr>
            </w:pPr>
            <w:r>
              <w:rPr>
                <w:rFonts w:ascii="Arial" w:hAnsi="Arial" w:cs="Arial"/>
                <w:bCs/>
                <w:sz w:val="20"/>
                <w:szCs w:val="20"/>
              </w:rPr>
              <w:t>D - _ - _</w:t>
            </w:r>
          </w:p>
        </w:tc>
      </w:tr>
      <w:tr w:rsidR="008C339A" w:rsidTr="008064A5">
        <w:tc>
          <w:tcPr>
            <w:tcW w:w="1527" w:type="dxa"/>
            <w:tcBorders>
              <w:top w:val="nil"/>
              <w:left w:val="nil"/>
              <w:bottom w:val="dashSmallGap" w:sz="4" w:space="0" w:color="BFBFBF"/>
              <w:right w:val="nil"/>
            </w:tcBorders>
          </w:tcPr>
          <w:p w:rsidR="008C339A" w:rsidRDefault="008C339A" w:rsidP="008064A5">
            <w:pPr>
              <w:spacing w:before="120" w:after="100" w:afterAutospacing="1"/>
              <w:rPr>
                <w:rFonts w:ascii="Arial" w:hAnsi="Arial" w:cs="Arial"/>
                <w:bCs/>
                <w:sz w:val="20"/>
                <w:szCs w:val="20"/>
              </w:rPr>
            </w:pPr>
            <w:r>
              <w:rPr>
                <w:rFonts w:ascii="Arial" w:hAnsi="Arial" w:cs="Arial"/>
                <w:bCs/>
                <w:sz w:val="20"/>
                <w:szCs w:val="20"/>
              </w:rPr>
              <w:t>Dia 09</w:t>
            </w:r>
          </w:p>
        </w:tc>
        <w:tc>
          <w:tcPr>
            <w:tcW w:w="3403" w:type="dxa"/>
            <w:tcBorders>
              <w:top w:val="nil"/>
              <w:left w:val="nil"/>
              <w:bottom w:val="dashSmallGap" w:sz="4" w:space="0" w:color="BFBFBF"/>
              <w:right w:val="nil"/>
            </w:tcBorders>
          </w:tcPr>
          <w:p w:rsidR="008C339A" w:rsidRDefault="008C339A" w:rsidP="008064A5">
            <w:pPr>
              <w:spacing w:before="120" w:after="100" w:afterAutospacing="1"/>
              <w:rPr>
                <w:rFonts w:ascii="Arial" w:hAnsi="Arial" w:cs="Arial"/>
                <w:bCs/>
                <w:sz w:val="20"/>
                <w:szCs w:val="20"/>
              </w:rPr>
            </w:pPr>
            <w:r>
              <w:rPr>
                <w:rFonts w:ascii="Arial" w:hAnsi="Arial" w:cs="Arial"/>
                <w:bCs/>
                <w:sz w:val="20"/>
                <w:szCs w:val="20"/>
              </w:rPr>
              <w:t>Kumarakom</w:t>
            </w:r>
          </w:p>
        </w:tc>
        <w:tc>
          <w:tcPr>
            <w:tcW w:w="3403" w:type="dxa"/>
            <w:tcBorders>
              <w:top w:val="nil"/>
              <w:left w:val="nil"/>
              <w:bottom w:val="dashSmallGap" w:sz="4" w:space="0" w:color="BFBFBF"/>
              <w:right w:val="nil"/>
            </w:tcBorders>
          </w:tcPr>
          <w:p w:rsidR="008C339A" w:rsidRPr="00953D65" w:rsidRDefault="004A05C8" w:rsidP="00940BD5">
            <w:pPr>
              <w:spacing w:before="120"/>
              <w:rPr>
                <w:rFonts w:ascii="Arial" w:hAnsi="Arial" w:cs="Arial"/>
                <w:bCs/>
                <w:sz w:val="20"/>
                <w:szCs w:val="20"/>
              </w:rPr>
            </w:pPr>
            <w:r w:rsidRPr="004A05C8">
              <w:rPr>
                <w:rFonts w:ascii="Arial" w:hAnsi="Arial" w:cs="Arial"/>
                <w:bCs/>
                <w:sz w:val="20"/>
                <w:szCs w:val="20"/>
              </w:rPr>
              <w:t xml:space="preserve">En el </w:t>
            </w:r>
            <w:r w:rsidR="008C339A" w:rsidRPr="00953D65">
              <w:rPr>
                <w:rFonts w:ascii="Arial" w:hAnsi="Arial" w:cs="Arial"/>
                <w:bCs/>
                <w:sz w:val="20"/>
                <w:szCs w:val="20"/>
              </w:rPr>
              <w:t xml:space="preserve">Hotel, </w:t>
            </w:r>
            <w:r w:rsidR="008C339A">
              <w:rPr>
                <w:rFonts w:ascii="Arial" w:hAnsi="Arial" w:cs="Arial"/>
                <w:bCs/>
                <w:sz w:val="20"/>
                <w:szCs w:val="20"/>
              </w:rPr>
              <w:t>Kumarakom</w:t>
            </w:r>
          </w:p>
          <w:p w:rsidR="008C339A" w:rsidRPr="00953D65" w:rsidRDefault="00130018" w:rsidP="008C339A">
            <w:pPr>
              <w:spacing w:after="240"/>
              <w:rPr>
                <w:rFonts w:ascii="Arial" w:hAnsi="Arial" w:cs="Arial"/>
                <w:bCs/>
                <w:sz w:val="20"/>
                <w:szCs w:val="20"/>
              </w:rPr>
            </w:pPr>
            <w:r w:rsidRPr="004A05C8">
              <w:rPr>
                <w:rFonts w:ascii="Arial" w:hAnsi="Arial" w:cs="Arial"/>
                <w:bCs/>
                <w:sz w:val="20"/>
                <w:szCs w:val="20"/>
              </w:rPr>
              <w:t>Doble</w:t>
            </w:r>
            <w:r>
              <w:rPr>
                <w:rFonts w:ascii="Arial" w:hAnsi="Arial" w:cs="Arial"/>
                <w:bCs/>
                <w:sz w:val="20"/>
                <w:szCs w:val="20"/>
              </w:rPr>
              <w:t>/ Twin</w:t>
            </w:r>
          </w:p>
        </w:tc>
        <w:tc>
          <w:tcPr>
            <w:tcW w:w="1417" w:type="dxa"/>
            <w:tcBorders>
              <w:top w:val="nil"/>
              <w:left w:val="nil"/>
              <w:bottom w:val="dashSmallGap" w:sz="4" w:space="0" w:color="BFBFBF"/>
              <w:right w:val="nil"/>
            </w:tcBorders>
          </w:tcPr>
          <w:p w:rsidR="008C339A" w:rsidRDefault="008C339A" w:rsidP="008064A5">
            <w:pPr>
              <w:spacing w:before="120" w:after="100" w:afterAutospacing="1"/>
              <w:rPr>
                <w:rFonts w:ascii="Arial" w:hAnsi="Arial" w:cs="Arial"/>
                <w:bCs/>
                <w:sz w:val="20"/>
                <w:szCs w:val="20"/>
              </w:rPr>
            </w:pPr>
            <w:r>
              <w:rPr>
                <w:rFonts w:ascii="Arial" w:hAnsi="Arial" w:cs="Arial"/>
                <w:bCs/>
                <w:sz w:val="20"/>
                <w:szCs w:val="20"/>
              </w:rPr>
              <w:t>D - _ - _</w:t>
            </w:r>
          </w:p>
        </w:tc>
      </w:tr>
      <w:tr w:rsidR="008C339A" w:rsidTr="008064A5">
        <w:tc>
          <w:tcPr>
            <w:tcW w:w="1527" w:type="dxa"/>
            <w:tcBorders>
              <w:top w:val="nil"/>
              <w:left w:val="nil"/>
              <w:bottom w:val="dashSmallGap" w:sz="4" w:space="0" w:color="BFBFBF"/>
              <w:right w:val="nil"/>
            </w:tcBorders>
          </w:tcPr>
          <w:p w:rsidR="008C339A" w:rsidRDefault="008C339A" w:rsidP="008064A5">
            <w:pPr>
              <w:spacing w:before="120" w:after="100" w:afterAutospacing="1"/>
              <w:rPr>
                <w:rFonts w:ascii="Arial" w:hAnsi="Arial" w:cs="Arial"/>
                <w:bCs/>
                <w:sz w:val="20"/>
                <w:szCs w:val="20"/>
              </w:rPr>
            </w:pPr>
            <w:r>
              <w:rPr>
                <w:rFonts w:ascii="Arial" w:hAnsi="Arial" w:cs="Arial"/>
                <w:bCs/>
                <w:sz w:val="20"/>
                <w:szCs w:val="20"/>
              </w:rPr>
              <w:t>Dia 10</w:t>
            </w:r>
          </w:p>
        </w:tc>
        <w:tc>
          <w:tcPr>
            <w:tcW w:w="3403" w:type="dxa"/>
            <w:tcBorders>
              <w:top w:val="nil"/>
              <w:left w:val="nil"/>
              <w:bottom w:val="dashSmallGap" w:sz="4" w:space="0" w:color="BFBFBF"/>
              <w:right w:val="nil"/>
            </w:tcBorders>
          </w:tcPr>
          <w:p w:rsidR="008C339A" w:rsidRDefault="008C339A" w:rsidP="008064A5">
            <w:pPr>
              <w:spacing w:before="120" w:after="100" w:afterAutospacing="1"/>
              <w:rPr>
                <w:rFonts w:ascii="Arial" w:hAnsi="Arial" w:cs="Arial"/>
                <w:bCs/>
                <w:sz w:val="20"/>
                <w:szCs w:val="20"/>
              </w:rPr>
            </w:pPr>
            <w:r>
              <w:rPr>
                <w:rFonts w:ascii="Arial" w:hAnsi="Arial" w:cs="Arial"/>
                <w:bCs/>
                <w:sz w:val="20"/>
                <w:szCs w:val="20"/>
              </w:rPr>
              <w:t xml:space="preserve">Kumarakom – Kochi </w:t>
            </w:r>
          </w:p>
        </w:tc>
        <w:tc>
          <w:tcPr>
            <w:tcW w:w="3403" w:type="dxa"/>
            <w:tcBorders>
              <w:top w:val="nil"/>
              <w:left w:val="nil"/>
              <w:bottom w:val="dashSmallGap" w:sz="4" w:space="0" w:color="BFBFBF"/>
              <w:right w:val="nil"/>
            </w:tcBorders>
          </w:tcPr>
          <w:p w:rsidR="008C339A" w:rsidRPr="00953D65" w:rsidRDefault="004A05C8" w:rsidP="00940BD5">
            <w:pPr>
              <w:spacing w:before="120"/>
              <w:rPr>
                <w:rFonts w:ascii="Arial" w:hAnsi="Arial" w:cs="Arial"/>
                <w:bCs/>
                <w:sz w:val="20"/>
                <w:szCs w:val="20"/>
              </w:rPr>
            </w:pPr>
            <w:r w:rsidRPr="004A05C8">
              <w:rPr>
                <w:rFonts w:ascii="Arial" w:hAnsi="Arial" w:cs="Arial"/>
                <w:bCs/>
                <w:sz w:val="20"/>
                <w:szCs w:val="20"/>
              </w:rPr>
              <w:t xml:space="preserve">En el </w:t>
            </w:r>
            <w:r w:rsidR="008C339A" w:rsidRPr="00953D65">
              <w:rPr>
                <w:rFonts w:ascii="Arial" w:hAnsi="Arial" w:cs="Arial"/>
                <w:bCs/>
                <w:sz w:val="20"/>
                <w:szCs w:val="20"/>
              </w:rPr>
              <w:t xml:space="preserve">Hotel, </w:t>
            </w:r>
            <w:r w:rsidR="008C339A">
              <w:rPr>
                <w:rFonts w:ascii="Arial" w:hAnsi="Arial" w:cs="Arial"/>
                <w:bCs/>
                <w:sz w:val="20"/>
                <w:szCs w:val="20"/>
              </w:rPr>
              <w:t>Kochi</w:t>
            </w:r>
            <w:r w:rsidR="008C339A" w:rsidRPr="00953D65">
              <w:rPr>
                <w:rFonts w:ascii="Arial" w:hAnsi="Arial" w:cs="Arial"/>
                <w:bCs/>
                <w:sz w:val="20"/>
                <w:szCs w:val="20"/>
              </w:rPr>
              <w:t xml:space="preserve"> </w:t>
            </w:r>
          </w:p>
          <w:p w:rsidR="008C339A" w:rsidRPr="00953D65" w:rsidRDefault="00130018" w:rsidP="008C339A">
            <w:pPr>
              <w:spacing w:after="240"/>
              <w:rPr>
                <w:rFonts w:ascii="Arial" w:hAnsi="Arial" w:cs="Arial"/>
                <w:bCs/>
                <w:sz w:val="20"/>
                <w:szCs w:val="20"/>
              </w:rPr>
            </w:pPr>
            <w:r w:rsidRPr="004A05C8">
              <w:rPr>
                <w:rFonts w:ascii="Arial" w:hAnsi="Arial" w:cs="Arial"/>
                <w:bCs/>
                <w:sz w:val="20"/>
                <w:szCs w:val="20"/>
              </w:rPr>
              <w:t>Doble</w:t>
            </w:r>
            <w:r>
              <w:rPr>
                <w:rFonts w:ascii="Arial" w:hAnsi="Arial" w:cs="Arial"/>
                <w:bCs/>
                <w:sz w:val="20"/>
                <w:szCs w:val="20"/>
              </w:rPr>
              <w:t>/ Twin</w:t>
            </w:r>
          </w:p>
        </w:tc>
        <w:tc>
          <w:tcPr>
            <w:tcW w:w="1417" w:type="dxa"/>
            <w:tcBorders>
              <w:top w:val="nil"/>
              <w:left w:val="nil"/>
              <w:bottom w:val="dashSmallGap" w:sz="4" w:space="0" w:color="BFBFBF"/>
              <w:right w:val="nil"/>
            </w:tcBorders>
          </w:tcPr>
          <w:p w:rsidR="008C339A" w:rsidRDefault="008C339A" w:rsidP="008064A5">
            <w:pPr>
              <w:spacing w:before="120" w:after="100" w:afterAutospacing="1"/>
              <w:rPr>
                <w:rFonts w:ascii="Arial" w:hAnsi="Arial" w:cs="Arial"/>
                <w:bCs/>
                <w:sz w:val="20"/>
                <w:szCs w:val="20"/>
              </w:rPr>
            </w:pPr>
            <w:r>
              <w:rPr>
                <w:rFonts w:ascii="Arial" w:hAnsi="Arial" w:cs="Arial"/>
                <w:bCs/>
                <w:sz w:val="20"/>
                <w:szCs w:val="20"/>
              </w:rPr>
              <w:t>D - _ - _</w:t>
            </w:r>
          </w:p>
        </w:tc>
      </w:tr>
      <w:tr w:rsidR="008064A5" w:rsidTr="008064A5">
        <w:tc>
          <w:tcPr>
            <w:tcW w:w="1527" w:type="dxa"/>
            <w:tcBorders>
              <w:top w:val="nil"/>
              <w:left w:val="nil"/>
              <w:bottom w:val="dashSmallGap" w:sz="4" w:space="0" w:color="BFBFBF"/>
              <w:right w:val="nil"/>
            </w:tcBorders>
            <w:hideMark/>
          </w:tcPr>
          <w:p w:rsidR="008064A5" w:rsidRDefault="008064A5" w:rsidP="008064A5">
            <w:pPr>
              <w:spacing w:before="120" w:after="100" w:afterAutospacing="1"/>
              <w:rPr>
                <w:rFonts w:ascii="Arial" w:hAnsi="Arial" w:cs="Arial"/>
                <w:bCs/>
                <w:sz w:val="20"/>
                <w:szCs w:val="20"/>
              </w:rPr>
            </w:pPr>
            <w:r>
              <w:rPr>
                <w:rFonts w:ascii="Arial" w:hAnsi="Arial" w:cs="Arial"/>
                <w:bCs/>
                <w:sz w:val="20"/>
                <w:szCs w:val="20"/>
              </w:rPr>
              <w:t>Dia 11</w:t>
            </w:r>
          </w:p>
        </w:tc>
        <w:tc>
          <w:tcPr>
            <w:tcW w:w="3403" w:type="dxa"/>
            <w:tcBorders>
              <w:top w:val="nil"/>
              <w:left w:val="nil"/>
              <w:bottom w:val="dashSmallGap" w:sz="4" w:space="0" w:color="BFBFBF"/>
              <w:right w:val="nil"/>
            </w:tcBorders>
            <w:hideMark/>
          </w:tcPr>
          <w:p w:rsidR="008064A5" w:rsidRDefault="008064A5" w:rsidP="008064A5">
            <w:pPr>
              <w:spacing w:before="120" w:after="100" w:afterAutospacing="1"/>
              <w:rPr>
                <w:rFonts w:ascii="Arial" w:hAnsi="Arial" w:cs="Arial"/>
                <w:bCs/>
                <w:sz w:val="20"/>
                <w:szCs w:val="20"/>
              </w:rPr>
            </w:pPr>
            <w:r>
              <w:rPr>
                <w:rFonts w:ascii="Arial" w:hAnsi="Arial" w:cs="Arial"/>
                <w:bCs/>
                <w:sz w:val="20"/>
                <w:szCs w:val="20"/>
              </w:rPr>
              <w:t xml:space="preserve">Salida Delhi </w:t>
            </w:r>
          </w:p>
        </w:tc>
        <w:tc>
          <w:tcPr>
            <w:tcW w:w="3403" w:type="dxa"/>
            <w:tcBorders>
              <w:top w:val="nil"/>
              <w:left w:val="nil"/>
              <w:bottom w:val="dashSmallGap" w:sz="4" w:space="0" w:color="BFBFBF"/>
              <w:right w:val="nil"/>
            </w:tcBorders>
            <w:hideMark/>
          </w:tcPr>
          <w:p w:rsidR="008064A5" w:rsidRPr="006D0A7F" w:rsidRDefault="008064A5" w:rsidP="008064A5">
            <w:pPr>
              <w:pStyle w:val="Prrafodelista"/>
              <w:numPr>
                <w:ilvl w:val="0"/>
                <w:numId w:val="13"/>
              </w:numPr>
              <w:spacing w:before="120"/>
              <w:rPr>
                <w:rFonts w:ascii="Arial" w:hAnsi="Arial" w:cs="Arial"/>
                <w:bCs/>
                <w:sz w:val="20"/>
                <w:szCs w:val="20"/>
              </w:rPr>
            </w:pPr>
            <w:r w:rsidRPr="006D0A7F">
              <w:rPr>
                <w:rFonts w:ascii="Arial" w:hAnsi="Arial" w:cs="Arial"/>
                <w:bCs/>
                <w:sz w:val="20"/>
                <w:szCs w:val="20"/>
              </w:rPr>
              <w:t xml:space="preserve">  </w:t>
            </w:r>
          </w:p>
          <w:p w:rsidR="008064A5" w:rsidRPr="006D0A7F" w:rsidRDefault="008064A5" w:rsidP="008064A5">
            <w:pPr>
              <w:pStyle w:val="Prrafodelista"/>
              <w:numPr>
                <w:ilvl w:val="0"/>
                <w:numId w:val="13"/>
              </w:numPr>
              <w:rPr>
                <w:rFonts w:ascii="Arial" w:hAnsi="Arial" w:cs="Arial"/>
                <w:bCs/>
                <w:sz w:val="20"/>
                <w:szCs w:val="20"/>
              </w:rPr>
            </w:pPr>
            <w:r w:rsidRPr="006D0A7F">
              <w:rPr>
                <w:rFonts w:ascii="Arial" w:hAnsi="Arial" w:cs="Arial"/>
                <w:bCs/>
                <w:sz w:val="20"/>
                <w:szCs w:val="20"/>
              </w:rPr>
              <w:t xml:space="preserve"> </w:t>
            </w:r>
          </w:p>
          <w:p w:rsidR="008064A5" w:rsidRPr="006D0A7F" w:rsidRDefault="008064A5" w:rsidP="008064A5">
            <w:pPr>
              <w:rPr>
                <w:rFonts w:ascii="Arial" w:hAnsi="Arial" w:cs="Arial"/>
                <w:bCs/>
                <w:sz w:val="20"/>
                <w:szCs w:val="20"/>
              </w:rPr>
            </w:pPr>
          </w:p>
        </w:tc>
        <w:tc>
          <w:tcPr>
            <w:tcW w:w="1417" w:type="dxa"/>
            <w:tcBorders>
              <w:top w:val="nil"/>
              <w:left w:val="nil"/>
              <w:bottom w:val="dashSmallGap" w:sz="4" w:space="0" w:color="BFBFBF"/>
              <w:right w:val="nil"/>
            </w:tcBorders>
            <w:hideMark/>
          </w:tcPr>
          <w:p w:rsidR="008064A5" w:rsidRDefault="008064A5" w:rsidP="008064A5">
            <w:pPr>
              <w:spacing w:before="120" w:after="100" w:afterAutospacing="1"/>
              <w:rPr>
                <w:rFonts w:ascii="Arial" w:hAnsi="Arial" w:cs="Arial"/>
                <w:bCs/>
                <w:sz w:val="20"/>
                <w:szCs w:val="20"/>
              </w:rPr>
            </w:pPr>
            <w:r>
              <w:rPr>
                <w:rFonts w:ascii="Arial" w:hAnsi="Arial" w:cs="Arial"/>
                <w:bCs/>
                <w:sz w:val="20"/>
                <w:szCs w:val="20"/>
              </w:rPr>
              <w:t>D - _ - _</w:t>
            </w:r>
          </w:p>
        </w:tc>
      </w:tr>
    </w:tbl>
    <w:p w:rsidR="008064A5" w:rsidRPr="000609F3" w:rsidRDefault="008064A5" w:rsidP="008064A5">
      <w:pPr>
        <w:rPr>
          <w:rFonts w:ascii="Tahoma" w:hAnsi="Tahoma" w:cs="Tahoma"/>
          <w:b/>
          <w:bCs/>
          <w:vanish/>
          <w:sz w:val="22"/>
          <w:szCs w:val="22"/>
        </w:rPr>
      </w:pPr>
    </w:p>
    <w:p w:rsidR="008064A5" w:rsidRDefault="008064A5" w:rsidP="008064A5">
      <w:pPr>
        <w:spacing w:before="120"/>
        <w:jc w:val="both"/>
        <w:rPr>
          <w:rFonts w:ascii="Tahoma" w:hAnsi="Tahoma" w:cs="Tahoma"/>
          <w:b/>
          <w:sz w:val="20"/>
          <w:szCs w:val="20"/>
        </w:rPr>
      </w:pPr>
      <w:r w:rsidRPr="00000DB0">
        <w:rPr>
          <w:rFonts w:ascii="Tahoma" w:hAnsi="Tahoma" w:cs="Tahoma"/>
          <w:b/>
          <w:sz w:val="20"/>
          <w:szCs w:val="20"/>
        </w:rPr>
        <w:t xml:space="preserve">*D = Desayuno, A = Almuerzo, </w:t>
      </w:r>
      <w:r w:rsidR="000F1A58">
        <w:rPr>
          <w:rFonts w:ascii="Tahoma" w:hAnsi="Tahoma" w:cs="Tahoma"/>
          <w:b/>
          <w:sz w:val="20"/>
          <w:szCs w:val="20"/>
        </w:rPr>
        <w:t>C</w:t>
      </w:r>
      <w:r w:rsidRPr="00000DB0">
        <w:rPr>
          <w:rFonts w:ascii="Tahoma" w:hAnsi="Tahoma" w:cs="Tahoma"/>
          <w:b/>
          <w:sz w:val="20"/>
          <w:szCs w:val="20"/>
        </w:rPr>
        <w:t xml:space="preserve"> = Cena </w:t>
      </w:r>
    </w:p>
    <w:p w:rsidR="008064A5" w:rsidRDefault="008064A5" w:rsidP="003B21B4">
      <w:pPr>
        <w:rPr>
          <w:rFonts w:ascii="Verdana" w:hAnsi="Verdana" w:cs="Tahoma"/>
          <w:b/>
          <w:bCs/>
          <w:sz w:val="22"/>
          <w:szCs w:val="22"/>
        </w:rPr>
      </w:pPr>
    </w:p>
    <w:p w:rsidR="002B438C" w:rsidRDefault="002B438C" w:rsidP="00607A5D">
      <w:pPr>
        <w:rPr>
          <w:rFonts w:ascii="Verdana" w:hAnsi="Verdana" w:cs="Tahoma"/>
          <w:b/>
          <w:bCs/>
          <w:sz w:val="22"/>
          <w:szCs w:val="22"/>
        </w:rPr>
      </w:pPr>
    </w:p>
    <w:p w:rsidR="00126AE1" w:rsidRDefault="00126AE1" w:rsidP="003B21B4">
      <w:pPr>
        <w:rPr>
          <w:rFonts w:ascii="Verdana" w:hAnsi="Verdana" w:cs="Tahoma"/>
          <w:b/>
          <w:bCs/>
          <w:sz w:val="22"/>
          <w:szCs w:val="22"/>
        </w:rPr>
      </w:pPr>
    </w:p>
    <w:p w:rsidR="00126AE1" w:rsidRDefault="00126AE1" w:rsidP="003B21B4">
      <w:pPr>
        <w:rPr>
          <w:rFonts w:ascii="Verdana" w:hAnsi="Verdana" w:cs="Tahoma"/>
          <w:b/>
          <w:bCs/>
          <w:sz w:val="22"/>
          <w:szCs w:val="22"/>
        </w:rPr>
      </w:pPr>
    </w:p>
    <w:p w:rsidR="00126AE1" w:rsidRDefault="00126AE1" w:rsidP="003B21B4">
      <w:pPr>
        <w:rPr>
          <w:rFonts w:ascii="Verdana" w:hAnsi="Verdana" w:cs="Tahoma"/>
          <w:b/>
          <w:bCs/>
          <w:sz w:val="22"/>
          <w:szCs w:val="22"/>
        </w:rPr>
      </w:pPr>
    </w:p>
    <w:p w:rsidR="00126AE1" w:rsidRDefault="00126AE1" w:rsidP="003B21B4">
      <w:pPr>
        <w:rPr>
          <w:rFonts w:ascii="Verdana" w:hAnsi="Verdana" w:cs="Tahoma"/>
          <w:b/>
          <w:bCs/>
          <w:sz w:val="22"/>
          <w:szCs w:val="22"/>
        </w:rPr>
      </w:pPr>
    </w:p>
    <w:p w:rsidR="00126AE1" w:rsidRDefault="00126AE1" w:rsidP="003B21B4">
      <w:pPr>
        <w:rPr>
          <w:rFonts w:ascii="Verdana" w:hAnsi="Verdana" w:cs="Tahoma"/>
          <w:b/>
          <w:bCs/>
          <w:sz w:val="22"/>
          <w:szCs w:val="22"/>
        </w:rPr>
      </w:pPr>
    </w:p>
    <w:p w:rsidR="00126AE1" w:rsidRDefault="00126AE1" w:rsidP="003B21B4">
      <w:pPr>
        <w:rPr>
          <w:rFonts w:ascii="Verdana" w:hAnsi="Verdana" w:cs="Tahoma"/>
          <w:b/>
          <w:bCs/>
          <w:sz w:val="22"/>
          <w:szCs w:val="22"/>
        </w:rPr>
      </w:pPr>
    </w:p>
    <w:p w:rsidR="00126AE1" w:rsidRDefault="00126AE1" w:rsidP="003B21B4">
      <w:pPr>
        <w:rPr>
          <w:rFonts w:ascii="Verdana" w:hAnsi="Verdana" w:cs="Tahoma"/>
          <w:b/>
          <w:bCs/>
          <w:sz w:val="22"/>
          <w:szCs w:val="22"/>
        </w:rPr>
      </w:pPr>
    </w:p>
    <w:p w:rsidR="00126AE1" w:rsidRDefault="00126AE1" w:rsidP="003B21B4">
      <w:pPr>
        <w:rPr>
          <w:rFonts w:ascii="Verdana" w:hAnsi="Verdana" w:cs="Tahoma"/>
          <w:b/>
          <w:bCs/>
          <w:sz w:val="22"/>
          <w:szCs w:val="22"/>
        </w:rPr>
      </w:pPr>
    </w:p>
    <w:p w:rsidR="00126AE1" w:rsidRDefault="00126AE1" w:rsidP="003B21B4">
      <w:pPr>
        <w:rPr>
          <w:rFonts w:ascii="Verdana" w:hAnsi="Verdana" w:cs="Tahoma"/>
          <w:b/>
          <w:bCs/>
          <w:sz w:val="22"/>
          <w:szCs w:val="22"/>
        </w:rPr>
      </w:pPr>
    </w:p>
    <w:p w:rsidR="00126AE1" w:rsidRDefault="00126AE1" w:rsidP="003B21B4">
      <w:pPr>
        <w:rPr>
          <w:rFonts w:ascii="Verdana" w:hAnsi="Verdana" w:cs="Tahoma"/>
          <w:b/>
          <w:bCs/>
          <w:sz w:val="22"/>
          <w:szCs w:val="22"/>
        </w:rPr>
      </w:pPr>
    </w:p>
    <w:p w:rsidR="00BE4EA3" w:rsidRDefault="00BE4EA3" w:rsidP="00BE4EA3">
      <w:pPr>
        <w:pBdr>
          <w:bottom w:val="single" w:sz="4" w:space="1" w:color="auto"/>
        </w:pBdr>
        <w:rPr>
          <w:rFonts w:ascii="Verdana" w:hAnsi="Verdana" w:cs="Tahoma"/>
          <w:b/>
          <w:bCs/>
          <w:sz w:val="22"/>
          <w:szCs w:val="22"/>
        </w:rPr>
      </w:pPr>
      <w:r w:rsidRPr="0049772B">
        <w:rPr>
          <w:rFonts w:ascii="Verdana" w:hAnsi="Verdana" w:cs="Tahoma"/>
          <w:b/>
          <w:bCs/>
          <w:sz w:val="22"/>
          <w:szCs w:val="22"/>
        </w:rPr>
        <w:lastRenderedPageBreak/>
        <w:t>ITINERARIO</w:t>
      </w:r>
      <w:r>
        <w:rPr>
          <w:rFonts w:ascii="Verdana" w:hAnsi="Verdana" w:cs="Tahoma"/>
          <w:b/>
          <w:bCs/>
          <w:sz w:val="22"/>
          <w:szCs w:val="22"/>
        </w:rPr>
        <w:t xml:space="preserve"> DETALLADO </w:t>
      </w:r>
    </w:p>
    <w:p w:rsidR="00BE4EA3" w:rsidRDefault="00BE4EA3">
      <w:pPr>
        <w:rPr>
          <w:rFonts w:ascii="Arial" w:hAnsi="Arial" w:cs="Arial"/>
          <w:bCs/>
          <w:sz w:val="20"/>
          <w:szCs w:val="20"/>
        </w:rPr>
      </w:pPr>
    </w:p>
    <w:tbl>
      <w:tblPr>
        <w:tblW w:w="5000" w:type="pct"/>
        <w:tblBorders>
          <w:bottom w:val="single" w:sz="4" w:space="0" w:color="auto"/>
        </w:tblBorders>
        <w:tblLook w:val="00A0" w:firstRow="1" w:lastRow="0" w:firstColumn="1" w:lastColumn="0" w:noHBand="0" w:noVBand="0"/>
      </w:tblPr>
      <w:tblGrid>
        <w:gridCol w:w="4935"/>
        <w:gridCol w:w="4912"/>
      </w:tblGrid>
      <w:tr w:rsidR="002E02B5" w:rsidTr="00556452">
        <w:tc>
          <w:tcPr>
            <w:tcW w:w="2506" w:type="pct"/>
            <w:tcBorders>
              <w:top w:val="nil"/>
              <w:left w:val="nil"/>
              <w:bottom w:val="single" w:sz="4" w:space="0" w:color="auto"/>
              <w:right w:val="nil"/>
            </w:tcBorders>
            <w:shd w:val="clear" w:color="auto" w:fill="244061"/>
            <w:vAlign w:val="center"/>
            <w:hideMark/>
          </w:tcPr>
          <w:p w:rsidR="002E02B5" w:rsidRDefault="00BE4EA3" w:rsidP="00BE4EA3">
            <w:pPr>
              <w:rPr>
                <w:rFonts w:ascii="Verdana" w:hAnsi="Verdana" w:cs="Tahoma"/>
                <w:color w:val="FFFFFF"/>
                <w:sz w:val="22"/>
                <w:szCs w:val="22"/>
              </w:rPr>
            </w:pPr>
            <w:r>
              <w:rPr>
                <w:rFonts w:ascii="Verdana" w:hAnsi="Verdana" w:cs="Tahoma"/>
                <w:b/>
                <w:bCs/>
                <w:color w:val="FFFFFF"/>
                <w:sz w:val="22"/>
                <w:szCs w:val="22"/>
              </w:rPr>
              <w:t>D</w:t>
            </w:r>
            <w:r w:rsidRPr="00BE4EA3">
              <w:rPr>
                <w:rFonts w:ascii="Verdana" w:hAnsi="Verdana" w:cs="Tahoma"/>
                <w:b/>
                <w:bCs/>
                <w:color w:val="FFFFFF"/>
                <w:sz w:val="22"/>
                <w:szCs w:val="22"/>
              </w:rPr>
              <w:t>ía</w:t>
            </w:r>
            <w:r>
              <w:rPr>
                <w:rFonts w:ascii="Verdana" w:hAnsi="Verdana" w:cs="Tahoma"/>
                <w:b/>
                <w:bCs/>
                <w:color w:val="FFFFFF"/>
                <w:sz w:val="22"/>
                <w:szCs w:val="22"/>
              </w:rPr>
              <w:t xml:space="preserve"> 01                                                      </w:t>
            </w:r>
            <w:r w:rsidR="002E02B5">
              <w:rPr>
                <w:rFonts w:ascii="Verdana" w:hAnsi="Verdana" w:cs="Tahoma"/>
                <w:b/>
                <w:bCs/>
                <w:color w:val="FFFFFF"/>
                <w:sz w:val="22"/>
                <w:szCs w:val="22"/>
              </w:rPr>
              <w:t xml:space="preserve"> </w:t>
            </w:r>
          </w:p>
        </w:tc>
        <w:tc>
          <w:tcPr>
            <w:tcW w:w="2494" w:type="pct"/>
            <w:tcBorders>
              <w:top w:val="nil"/>
              <w:left w:val="nil"/>
              <w:bottom w:val="single" w:sz="4" w:space="0" w:color="auto"/>
              <w:right w:val="nil"/>
            </w:tcBorders>
            <w:shd w:val="clear" w:color="auto" w:fill="244061"/>
            <w:vAlign w:val="center"/>
            <w:hideMark/>
          </w:tcPr>
          <w:p w:rsidR="002E02B5" w:rsidRDefault="00BE4EA3" w:rsidP="00C61039">
            <w:pPr>
              <w:jc w:val="right"/>
              <w:rPr>
                <w:rFonts w:ascii="Verdana" w:hAnsi="Verdana" w:cs="Tahoma"/>
                <w:b/>
                <w:bCs/>
                <w:color w:val="FFFFFF"/>
                <w:sz w:val="22"/>
                <w:szCs w:val="22"/>
              </w:rPr>
            </w:pPr>
            <w:r>
              <w:rPr>
                <w:rFonts w:ascii="Verdana" w:hAnsi="Verdana" w:cs="Tahoma"/>
                <w:b/>
                <w:bCs/>
                <w:color w:val="FFFFFF"/>
                <w:sz w:val="22"/>
                <w:szCs w:val="22"/>
              </w:rPr>
              <w:t xml:space="preserve">Llegada </w:t>
            </w:r>
            <w:r w:rsidR="00C61039">
              <w:rPr>
                <w:rFonts w:ascii="Verdana" w:hAnsi="Verdana" w:cs="Tahoma"/>
                <w:b/>
                <w:bCs/>
                <w:color w:val="FFFFFF"/>
                <w:sz w:val="22"/>
                <w:szCs w:val="22"/>
              </w:rPr>
              <w:t xml:space="preserve">Chennai – Mahabalipuram </w:t>
            </w:r>
          </w:p>
        </w:tc>
      </w:tr>
    </w:tbl>
    <w:p w:rsidR="002E02B5" w:rsidRPr="002E02B5" w:rsidRDefault="002E02B5">
      <w:pPr>
        <w:rPr>
          <w:rFonts w:ascii="Arial" w:hAnsi="Arial" w:cs="Arial"/>
          <w:bCs/>
          <w:sz w:val="20"/>
          <w:szCs w:val="20"/>
        </w:rPr>
      </w:pPr>
    </w:p>
    <w:p w:rsidR="00A61771" w:rsidRPr="00A61771" w:rsidRDefault="00A61771" w:rsidP="00A61771">
      <w:pPr>
        <w:jc w:val="both"/>
        <w:rPr>
          <w:rFonts w:ascii="Arial" w:hAnsi="Arial" w:cs="Arial"/>
          <w:bCs/>
          <w:sz w:val="22"/>
          <w:szCs w:val="22"/>
        </w:rPr>
      </w:pPr>
      <w:r w:rsidRPr="00A61771">
        <w:rPr>
          <w:rFonts w:ascii="Arial" w:hAnsi="Arial" w:cs="Arial"/>
          <w:bCs/>
          <w:sz w:val="22"/>
          <w:szCs w:val="22"/>
        </w:rPr>
        <w:t>¡Bienvenidos a India!</w:t>
      </w:r>
    </w:p>
    <w:p w:rsidR="00A61771" w:rsidRDefault="00A61771" w:rsidP="00A61771">
      <w:pPr>
        <w:jc w:val="both"/>
        <w:rPr>
          <w:rFonts w:ascii="Arial" w:hAnsi="Arial" w:cs="Arial"/>
          <w:bCs/>
          <w:sz w:val="22"/>
          <w:szCs w:val="22"/>
        </w:rPr>
      </w:pPr>
    </w:p>
    <w:p w:rsidR="00A61771" w:rsidRDefault="00A61771" w:rsidP="00A61771">
      <w:pPr>
        <w:jc w:val="both"/>
        <w:rPr>
          <w:rFonts w:ascii="Arial" w:hAnsi="Arial" w:cs="Arial"/>
          <w:bCs/>
          <w:sz w:val="22"/>
          <w:szCs w:val="22"/>
        </w:rPr>
      </w:pPr>
      <w:r w:rsidRPr="00A61771">
        <w:rPr>
          <w:rFonts w:ascii="Arial" w:hAnsi="Arial" w:cs="Arial"/>
          <w:bCs/>
          <w:sz w:val="22"/>
          <w:szCs w:val="22"/>
        </w:rPr>
        <w:t>Llegada al Aeropuerto Internacional de Chennai a última hora de la tarde. Un representante le estará esperando tras pasar el control de inmigración y le acompañará hasta su hotel en Mahabalipulam en un vehículo con aire acondicionado.</w:t>
      </w:r>
    </w:p>
    <w:p w:rsidR="00A61771" w:rsidRDefault="00A61771" w:rsidP="00A61771">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CA294D" w:rsidTr="008064A5">
        <w:tc>
          <w:tcPr>
            <w:tcW w:w="4923" w:type="dxa"/>
            <w:hideMark/>
          </w:tcPr>
          <w:p w:rsidR="00CA294D" w:rsidRDefault="005365BB" w:rsidP="00CA294D">
            <w:pPr>
              <w:jc w:val="both"/>
              <w:rPr>
                <w:rFonts w:ascii="Arial" w:hAnsi="Arial" w:cs="Arial"/>
                <w:b/>
                <w:bCs/>
                <w:sz w:val="22"/>
                <w:szCs w:val="22"/>
                <w:lang w:val="en-US"/>
              </w:rPr>
            </w:pPr>
            <w:r>
              <w:rPr>
                <w:rFonts w:ascii="Arial" w:hAnsi="Arial" w:cs="Arial"/>
                <w:b/>
                <w:bCs/>
                <w:sz w:val="22"/>
                <w:szCs w:val="22"/>
                <w:lang w:val="en-US"/>
              </w:rPr>
              <w:t>Hotel</w:t>
            </w:r>
            <w:r w:rsidR="00AD51FE">
              <w:rPr>
                <w:rFonts w:ascii="Arial" w:hAnsi="Arial" w:cs="Arial"/>
                <w:b/>
                <w:bCs/>
                <w:sz w:val="22"/>
                <w:szCs w:val="22"/>
                <w:lang w:val="en-US"/>
              </w:rPr>
              <w:t xml:space="preserve"> elegido</w:t>
            </w:r>
            <w:r w:rsidR="00CA294D">
              <w:rPr>
                <w:rFonts w:ascii="Arial" w:hAnsi="Arial" w:cs="Arial"/>
                <w:b/>
                <w:bCs/>
                <w:sz w:val="22"/>
                <w:szCs w:val="22"/>
                <w:lang w:val="en-US"/>
              </w:rPr>
              <w:t xml:space="preserve">, Mahabalipuram   </w:t>
            </w:r>
          </w:p>
        </w:tc>
        <w:tc>
          <w:tcPr>
            <w:tcW w:w="4924" w:type="dxa"/>
            <w:hideMark/>
          </w:tcPr>
          <w:p w:rsidR="00CA294D" w:rsidRDefault="00CA294D" w:rsidP="008064A5">
            <w:pPr>
              <w:jc w:val="right"/>
              <w:rPr>
                <w:rFonts w:ascii="Arial" w:hAnsi="Arial" w:cs="Arial"/>
                <w:b/>
                <w:bCs/>
                <w:sz w:val="22"/>
                <w:szCs w:val="22"/>
                <w:lang w:val="en-US"/>
              </w:rPr>
            </w:pPr>
            <w:r>
              <w:rPr>
                <w:rFonts w:ascii="Arial" w:hAnsi="Arial" w:cs="Arial"/>
                <w:b/>
                <w:bCs/>
                <w:sz w:val="22"/>
                <w:szCs w:val="22"/>
                <w:lang w:val="en-US"/>
              </w:rPr>
              <w:t>02 noches</w:t>
            </w:r>
          </w:p>
        </w:tc>
      </w:tr>
      <w:tr w:rsidR="00CA294D" w:rsidTr="008064A5">
        <w:tc>
          <w:tcPr>
            <w:tcW w:w="9847" w:type="dxa"/>
            <w:gridSpan w:val="2"/>
            <w:hideMark/>
          </w:tcPr>
          <w:p w:rsidR="00CA294D" w:rsidRDefault="00661E6C" w:rsidP="005365BB">
            <w:pPr>
              <w:jc w:val="both"/>
              <w:rPr>
                <w:rFonts w:ascii="Arial" w:hAnsi="Arial" w:cs="Arial"/>
                <w:b/>
                <w:bCs/>
                <w:sz w:val="22"/>
                <w:szCs w:val="22"/>
                <w:lang w:val="en-US"/>
              </w:rPr>
            </w:pPr>
            <w:r>
              <w:rPr>
                <w:rFonts w:ascii="Arial" w:hAnsi="Arial" w:cs="Arial"/>
                <w:b/>
                <w:bCs/>
                <w:sz w:val="22"/>
                <w:szCs w:val="22"/>
                <w:lang w:val="en-US"/>
              </w:rPr>
              <w:t>Doble/ Twin</w:t>
            </w:r>
          </w:p>
        </w:tc>
      </w:tr>
      <w:tr w:rsidR="00CA294D" w:rsidTr="008064A5">
        <w:tc>
          <w:tcPr>
            <w:tcW w:w="9847" w:type="dxa"/>
            <w:gridSpan w:val="2"/>
            <w:hideMark/>
          </w:tcPr>
          <w:p w:rsidR="00CA294D" w:rsidRDefault="00CA294D" w:rsidP="008064A5">
            <w:pPr>
              <w:jc w:val="both"/>
              <w:rPr>
                <w:rFonts w:ascii="Arial" w:hAnsi="Arial" w:cs="Arial"/>
                <w:b/>
                <w:bCs/>
                <w:sz w:val="22"/>
                <w:szCs w:val="22"/>
              </w:rPr>
            </w:pPr>
            <w:r>
              <w:rPr>
                <w:rFonts w:ascii="Arial" w:hAnsi="Arial" w:cs="Arial"/>
                <w:b/>
                <w:bCs/>
                <w:sz w:val="22"/>
                <w:szCs w:val="22"/>
              </w:rPr>
              <w:t xml:space="preserve">Comidas Incluidas: Ninguna </w:t>
            </w:r>
          </w:p>
        </w:tc>
      </w:tr>
    </w:tbl>
    <w:p w:rsidR="00D34717" w:rsidRDefault="00D34717" w:rsidP="00575F58">
      <w:pPr>
        <w:rPr>
          <w:rFonts w:ascii="Arial" w:hAnsi="Arial" w:cs="Arial"/>
          <w:b/>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D34717" w:rsidTr="00FD3133">
        <w:trPr>
          <w:trHeight w:val="171"/>
        </w:trPr>
        <w:tc>
          <w:tcPr>
            <w:tcW w:w="2506" w:type="pct"/>
            <w:tcBorders>
              <w:top w:val="nil"/>
              <w:left w:val="nil"/>
              <w:bottom w:val="single" w:sz="4" w:space="0" w:color="auto"/>
              <w:right w:val="nil"/>
            </w:tcBorders>
            <w:shd w:val="clear" w:color="auto" w:fill="244061"/>
            <w:vAlign w:val="center"/>
            <w:hideMark/>
          </w:tcPr>
          <w:p w:rsidR="00D34717" w:rsidRDefault="002E26AA" w:rsidP="002E26AA">
            <w:pPr>
              <w:rPr>
                <w:rFonts w:ascii="Verdana" w:hAnsi="Verdana" w:cs="Tahoma"/>
                <w:color w:val="FFFFFF"/>
                <w:sz w:val="22"/>
                <w:szCs w:val="22"/>
              </w:rPr>
            </w:pPr>
            <w:r>
              <w:rPr>
                <w:rFonts w:ascii="Verdana" w:hAnsi="Verdana" w:cs="Tahoma"/>
                <w:b/>
                <w:bCs/>
                <w:color w:val="FFFFFF"/>
                <w:sz w:val="22"/>
                <w:szCs w:val="22"/>
              </w:rPr>
              <w:t>D</w:t>
            </w:r>
            <w:r w:rsidRPr="00BE4EA3">
              <w:rPr>
                <w:rFonts w:ascii="Verdana" w:hAnsi="Verdana" w:cs="Tahoma"/>
                <w:b/>
                <w:bCs/>
                <w:color w:val="FFFFFF"/>
                <w:sz w:val="22"/>
                <w:szCs w:val="22"/>
              </w:rPr>
              <w:t>ía</w:t>
            </w:r>
            <w:r>
              <w:rPr>
                <w:rFonts w:ascii="Verdana" w:hAnsi="Verdana" w:cs="Tahoma"/>
                <w:b/>
                <w:bCs/>
                <w:color w:val="FFFFFF"/>
                <w:sz w:val="22"/>
                <w:szCs w:val="22"/>
              </w:rPr>
              <w:t xml:space="preserve"> 02                                                       </w:t>
            </w:r>
          </w:p>
        </w:tc>
        <w:tc>
          <w:tcPr>
            <w:tcW w:w="2494" w:type="pct"/>
            <w:tcBorders>
              <w:top w:val="nil"/>
              <w:left w:val="nil"/>
              <w:bottom w:val="single" w:sz="4" w:space="0" w:color="auto"/>
              <w:right w:val="nil"/>
            </w:tcBorders>
            <w:shd w:val="clear" w:color="auto" w:fill="244061"/>
            <w:vAlign w:val="center"/>
            <w:hideMark/>
          </w:tcPr>
          <w:p w:rsidR="00D34717" w:rsidRDefault="00FD3133" w:rsidP="00FD3133">
            <w:pPr>
              <w:jc w:val="right"/>
              <w:rPr>
                <w:rFonts w:ascii="Verdana" w:hAnsi="Verdana" w:cs="Tahoma"/>
                <w:b/>
                <w:bCs/>
                <w:color w:val="FFFFFF"/>
                <w:sz w:val="22"/>
                <w:szCs w:val="22"/>
              </w:rPr>
            </w:pPr>
            <w:r>
              <w:rPr>
                <w:rFonts w:ascii="Verdana" w:hAnsi="Verdana" w:cs="Tahoma"/>
                <w:b/>
                <w:bCs/>
                <w:color w:val="FFFFFF"/>
                <w:sz w:val="22"/>
                <w:szCs w:val="22"/>
              </w:rPr>
              <w:t>Mahabalipuram</w:t>
            </w:r>
          </w:p>
        </w:tc>
      </w:tr>
    </w:tbl>
    <w:p w:rsidR="00D34717" w:rsidRDefault="00D34717" w:rsidP="00575F58">
      <w:pPr>
        <w:rPr>
          <w:rFonts w:ascii="Arial" w:hAnsi="Arial" w:cs="Arial"/>
          <w:b/>
          <w:bCs/>
          <w:sz w:val="22"/>
          <w:szCs w:val="22"/>
        </w:rPr>
      </w:pPr>
    </w:p>
    <w:p w:rsidR="006E0EB1" w:rsidRPr="006E0EB1" w:rsidRDefault="006E0EB1" w:rsidP="006E0EB1">
      <w:pPr>
        <w:jc w:val="both"/>
        <w:rPr>
          <w:rFonts w:ascii="Arial" w:hAnsi="Arial" w:cs="Arial"/>
          <w:bCs/>
          <w:sz w:val="22"/>
          <w:szCs w:val="22"/>
        </w:rPr>
      </w:pPr>
      <w:r w:rsidRPr="006E0EB1">
        <w:rPr>
          <w:rFonts w:ascii="Arial" w:hAnsi="Arial" w:cs="Arial"/>
          <w:bCs/>
          <w:sz w:val="22"/>
          <w:szCs w:val="22"/>
        </w:rPr>
        <w:t>Desayuno en el hotel.</w:t>
      </w:r>
    </w:p>
    <w:p w:rsidR="006E0EB1" w:rsidRDefault="006E0EB1" w:rsidP="006E0EB1">
      <w:pPr>
        <w:jc w:val="both"/>
        <w:rPr>
          <w:rFonts w:ascii="Arial" w:hAnsi="Arial" w:cs="Arial"/>
          <w:bCs/>
          <w:sz w:val="22"/>
          <w:szCs w:val="22"/>
        </w:rPr>
      </w:pPr>
    </w:p>
    <w:p w:rsidR="006E0EB1" w:rsidRPr="006E0EB1" w:rsidRDefault="006E0EB1" w:rsidP="006E0EB1">
      <w:pPr>
        <w:jc w:val="both"/>
        <w:rPr>
          <w:rFonts w:ascii="Arial" w:hAnsi="Arial" w:cs="Arial"/>
          <w:bCs/>
          <w:sz w:val="22"/>
          <w:szCs w:val="22"/>
        </w:rPr>
      </w:pPr>
      <w:r w:rsidRPr="006E0EB1">
        <w:rPr>
          <w:rFonts w:ascii="Arial" w:hAnsi="Arial" w:cs="Arial"/>
          <w:b/>
          <w:bCs/>
          <w:sz w:val="22"/>
          <w:szCs w:val="22"/>
        </w:rPr>
        <w:t xml:space="preserve">Mahabalipuram </w:t>
      </w:r>
      <w:r w:rsidRPr="006E0EB1">
        <w:rPr>
          <w:rFonts w:ascii="Arial" w:hAnsi="Arial" w:cs="Arial"/>
          <w:bCs/>
          <w:sz w:val="22"/>
          <w:szCs w:val="22"/>
        </w:rPr>
        <w:t>– Los relieves de los siglos VII y VIII, templos en las rocas y en cuevas y el templo “Chariot” esculpido en la piedra dorada de la Costa Comarandel han hecho de Mahabalipuram un asombroso lugar Patrimonio de la Humanidad por la UNESCO. Los Pallavas,  una de las tres grandes dinastías de la región Tamil Nadu, que dominaron el lugar desde el siglo VIII al siglo XI, construyeron un próspero puerto que los hizo crecer en riqueza con el lucrativo comercio con el sudeste asiático. La ciudad posee un maravilloso Templo en la costa en honor a Visnú (Dios Hindú), construido por agradecidos mercaderes, así como templos en las rocas, más de doce templos en las cuevas, templos de piedra, elegantes frisos trabajados bajorrelieves, incluyendo el más grande del mundo – Arjuna’s Penance (la Penitencia de Arjuna) -. Entre Noviembre y Marzo Mahabalipuram se convierte también en un popular resort de playa.</w:t>
      </w:r>
    </w:p>
    <w:p w:rsidR="006E0EB1" w:rsidRPr="006E0EB1" w:rsidRDefault="006E0EB1" w:rsidP="006E0EB1">
      <w:pPr>
        <w:jc w:val="both"/>
        <w:rPr>
          <w:rFonts w:ascii="Arial" w:hAnsi="Arial" w:cs="Arial"/>
          <w:bCs/>
          <w:sz w:val="22"/>
          <w:szCs w:val="22"/>
        </w:rPr>
      </w:pPr>
      <w:r w:rsidRPr="006E0EB1">
        <w:rPr>
          <w:rFonts w:ascii="Arial" w:hAnsi="Arial" w:cs="Arial"/>
          <w:bCs/>
          <w:sz w:val="22"/>
          <w:szCs w:val="22"/>
        </w:rPr>
        <w:t xml:space="preserve">  </w:t>
      </w:r>
    </w:p>
    <w:p w:rsidR="006E0EB1" w:rsidRDefault="006E0EB1" w:rsidP="006E0EB1">
      <w:pPr>
        <w:jc w:val="both"/>
        <w:rPr>
          <w:rFonts w:ascii="Arial" w:hAnsi="Arial" w:cs="Arial"/>
          <w:bCs/>
          <w:sz w:val="22"/>
          <w:szCs w:val="22"/>
        </w:rPr>
      </w:pPr>
      <w:r w:rsidRPr="006E0EB1">
        <w:rPr>
          <w:rFonts w:ascii="Arial" w:hAnsi="Arial" w:cs="Arial"/>
          <w:bCs/>
          <w:sz w:val="22"/>
          <w:szCs w:val="22"/>
        </w:rPr>
        <w:t xml:space="preserve">Por la mañana, salida por carretera hacia el impresionante </w:t>
      </w:r>
      <w:r w:rsidRPr="000E2563">
        <w:rPr>
          <w:rFonts w:ascii="Arial" w:hAnsi="Arial" w:cs="Arial"/>
          <w:b/>
          <w:bCs/>
          <w:sz w:val="22"/>
          <w:szCs w:val="22"/>
        </w:rPr>
        <w:t>Templo de Kanchipuram</w:t>
      </w:r>
      <w:r w:rsidRPr="006E0EB1">
        <w:rPr>
          <w:rFonts w:ascii="Arial" w:hAnsi="Arial" w:cs="Arial"/>
          <w:bCs/>
          <w:sz w:val="22"/>
          <w:szCs w:val="22"/>
        </w:rPr>
        <w:t xml:space="preserve">, cubriendo 60 kms. de distancia en aproximadamente una hora. Conocida como la Ciudad Dorada de 1000 Templos, es una de las ciudades más antiguas de India. Es famosa tanto por sus templos como por sus sedas tejidas a mano. La mayoría de los templos están bien conservados, construidos entre los siglos VII y VIII. Los más destacados templos de Kanchipuram son el Templo </w:t>
      </w:r>
      <w:r w:rsidRPr="000E2563">
        <w:rPr>
          <w:rFonts w:ascii="Arial" w:hAnsi="Arial" w:cs="Arial"/>
          <w:b/>
          <w:bCs/>
          <w:sz w:val="22"/>
          <w:szCs w:val="22"/>
        </w:rPr>
        <w:t>Ekambareshwar y el Templo Kamakshi</w:t>
      </w:r>
      <w:r w:rsidRPr="006E0EB1">
        <w:rPr>
          <w:rFonts w:ascii="Arial" w:hAnsi="Arial" w:cs="Arial"/>
          <w:bCs/>
          <w:sz w:val="22"/>
          <w:szCs w:val="22"/>
        </w:rPr>
        <w:t>.</w:t>
      </w:r>
    </w:p>
    <w:p w:rsidR="006E0EB1" w:rsidRPr="006E0EB1" w:rsidRDefault="006E0EB1" w:rsidP="006E0EB1">
      <w:pPr>
        <w:jc w:val="both"/>
        <w:rPr>
          <w:rFonts w:ascii="Arial" w:hAnsi="Arial" w:cs="Arial"/>
          <w:bCs/>
          <w:sz w:val="22"/>
          <w:szCs w:val="22"/>
        </w:rPr>
      </w:pPr>
    </w:p>
    <w:p w:rsidR="006E0EB1" w:rsidRDefault="006E0EB1" w:rsidP="006E0EB1">
      <w:pPr>
        <w:jc w:val="both"/>
        <w:rPr>
          <w:rFonts w:ascii="Arial" w:hAnsi="Arial" w:cs="Arial"/>
          <w:bCs/>
          <w:sz w:val="22"/>
          <w:szCs w:val="22"/>
        </w:rPr>
      </w:pPr>
      <w:r w:rsidRPr="006E0EB1">
        <w:rPr>
          <w:rFonts w:ascii="Arial" w:hAnsi="Arial" w:cs="Arial"/>
          <w:bCs/>
          <w:sz w:val="22"/>
          <w:szCs w:val="22"/>
        </w:rPr>
        <w:t>Visite también las casas locales de los tejedores y observe cómo crean mágicos diseños en las sedas de los saris. Las sedas de Kanchepuram son famosas en todo el mundo.</w:t>
      </w:r>
    </w:p>
    <w:p w:rsidR="006E0EB1" w:rsidRDefault="006E0EB1" w:rsidP="006E0EB1">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7"/>
      </w:tblGrid>
      <w:tr w:rsidR="00CA294D" w:rsidTr="008064A5">
        <w:tc>
          <w:tcPr>
            <w:tcW w:w="9847" w:type="dxa"/>
            <w:hideMark/>
          </w:tcPr>
          <w:p w:rsidR="00CA294D" w:rsidRDefault="00AD51FE" w:rsidP="005365BB">
            <w:pPr>
              <w:rPr>
                <w:rFonts w:ascii="Arial" w:hAnsi="Arial" w:cs="Arial"/>
                <w:b/>
                <w:bCs/>
                <w:sz w:val="22"/>
                <w:szCs w:val="22"/>
                <w:lang w:val="en-US"/>
              </w:rPr>
            </w:pPr>
            <w:r>
              <w:rPr>
                <w:rFonts w:ascii="Arial" w:hAnsi="Arial" w:cs="Arial"/>
                <w:b/>
                <w:bCs/>
                <w:sz w:val="22"/>
                <w:szCs w:val="22"/>
                <w:lang w:val="en-US"/>
              </w:rPr>
              <w:t>Hotel elegido</w:t>
            </w:r>
            <w:r w:rsidR="00CA294D">
              <w:rPr>
                <w:rFonts w:ascii="Arial" w:hAnsi="Arial" w:cs="Arial"/>
                <w:b/>
                <w:bCs/>
                <w:sz w:val="22"/>
                <w:szCs w:val="22"/>
                <w:lang w:val="en-US"/>
              </w:rPr>
              <w:t xml:space="preserve">, Mahabalipuram  </w:t>
            </w:r>
          </w:p>
        </w:tc>
      </w:tr>
      <w:tr w:rsidR="00CA294D" w:rsidTr="008064A5">
        <w:tc>
          <w:tcPr>
            <w:tcW w:w="9847" w:type="dxa"/>
            <w:hideMark/>
          </w:tcPr>
          <w:p w:rsidR="00CA294D" w:rsidRDefault="00661E6C" w:rsidP="005365BB">
            <w:pPr>
              <w:jc w:val="both"/>
              <w:rPr>
                <w:rFonts w:ascii="Arial" w:hAnsi="Arial" w:cs="Arial"/>
                <w:b/>
                <w:bCs/>
                <w:sz w:val="22"/>
                <w:szCs w:val="22"/>
                <w:lang w:val="en-US"/>
              </w:rPr>
            </w:pPr>
            <w:r>
              <w:rPr>
                <w:rFonts w:ascii="Arial" w:hAnsi="Arial" w:cs="Arial"/>
                <w:b/>
                <w:bCs/>
                <w:sz w:val="22"/>
                <w:szCs w:val="22"/>
                <w:lang w:val="en-US"/>
              </w:rPr>
              <w:t>Doble/ Twin</w:t>
            </w:r>
          </w:p>
        </w:tc>
      </w:tr>
      <w:tr w:rsidR="00CA294D" w:rsidTr="008064A5">
        <w:tc>
          <w:tcPr>
            <w:tcW w:w="9847" w:type="dxa"/>
            <w:hideMark/>
          </w:tcPr>
          <w:p w:rsidR="00CA294D" w:rsidRDefault="00CA294D" w:rsidP="00CA294D">
            <w:pPr>
              <w:jc w:val="both"/>
              <w:rPr>
                <w:rFonts w:ascii="Arial" w:hAnsi="Arial" w:cs="Arial"/>
                <w:b/>
                <w:bCs/>
                <w:sz w:val="22"/>
                <w:szCs w:val="22"/>
              </w:rPr>
            </w:pPr>
            <w:r>
              <w:rPr>
                <w:rFonts w:ascii="Arial" w:hAnsi="Arial" w:cs="Arial"/>
                <w:b/>
                <w:bCs/>
                <w:sz w:val="22"/>
                <w:szCs w:val="22"/>
              </w:rPr>
              <w:t xml:space="preserve">Comidas Incluidas: Desayuno </w:t>
            </w:r>
          </w:p>
        </w:tc>
      </w:tr>
    </w:tbl>
    <w:p w:rsidR="00CA294D" w:rsidRDefault="00CA294D" w:rsidP="00D87AF5">
      <w:pPr>
        <w:jc w:val="both"/>
        <w:rPr>
          <w:rFonts w:ascii="Arial" w:hAnsi="Arial" w:cs="Arial"/>
          <w:b/>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D34717" w:rsidTr="00556452">
        <w:tc>
          <w:tcPr>
            <w:tcW w:w="2506" w:type="pct"/>
            <w:tcBorders>
              <w:top w:val="nil"/>
              <w:left w:val="nil"/>
              <w:bottom w:val="single" w:sz="4" w:space="0" w:color="auto"/>
              <w:right w:val="nil"/>
            </w:tcBorders>
            <w:shd w:val="clear" w:color="auto" w:fill="244061"/>
            <w:vAlign w:val="center"/>
            <w:hideMark/>
          </w:tcPr>
          <w:p w:rsidR="00D34717" w:rsidRDefault="002E26AA" w:rsidP="002E26AA">
            <w:pPr>
              <w:rPr>
                <w:rFonts w:ascii="Verdana" w:hAnsi="Verdana" w:cs="Tahoma"/>
                <w:color w:val="FFFFFF"/>
                <w:sz w:val="22"/>
                <w:szCs w:val="22"/>
              </w:rPr>
            </w:pPr>
            <w:r>
              <w:rPr>
                <w:rFonts w:ascii="Verdana" w:hAnsi="Verdana" w:cs="Tahoma"/>
                <w:b/>
                <w:bCs/>
                <w:color w:val="FFFFFF"/>
                <w:sz w:val="22"/>
                <w:szCs w:val="22"/>
              </w:rPr>
              <w:t>D</w:t>
            </w:r>
            <w:r w:rsidRPr="00BE4EA3">
              <w:rPr>
                <w:rFonts w:ascii="Verdana" w:hAnsi="Verdana" w:cs="Tahoma"/>
                <w:b/>
                <w:bCs/>
                <w:color w:val="FFFFFF"/>
                <w:sz w:val="22"/>
                <w:szCs w:val="22"/>
              </w:rPr>
              <w:t>ía</w:t>
            </w:r>
            <w:r>
              <w:rPr>
                <w:rFonts w:ascii="Verdana" w:hAnsi="Verdana" w:cs="Tahoma"/>
                <w:b/>
                <w:bCs/>
                <w:color w:val="FFFFFF"/>
                <w:sz w:val="22"/>
                <w:szCs w:val="22"/>
              </w:rPr>
              <w:t xml:space="preserve"> 03</w:t>
            </w:r>
          </w:p>
        </w:tc>
        <w:tc>
          <w:tcPr>
            <w:tcW w:w="2494" w:type="pct"/>
            <w:tcBorders>
              <w:top w:val="nil"/>
              <w:left w:val="nil"/>
              <w:bottom w:val="single" w:sz="4" w:space="0" w:color="auto"/>
              <w:right w:val="nil"/>
            </w:tcBorders>
            <w:shd w:val="clear" w:color="auto" w:fill="244061"/>
            <w:vAlign w:val="center"/>
            <w:hideMark/>
          </w:tcPr>
          <w:p w:rsidR="00D34717" w:rsidRDefault="00601FF6" w:rsidP="00601FF6">
            <w:pPr>
              <w:jc w:val="right"/>
              <w:rPr>
                <w:rFonts w:ascii="Verdana" w:hAnsi="Verdana" w:cs="Tahoma"/>
                <w:b/>
                <w:bCs/>
                <w:color w:val="FFFFFF"/>
                <w:sz w:val="22"/>
                <w:szCs w:val="22"/>
              </w:rPr>
            </w:pPr>
            <w:r>
              <w:rPr>
                <w:rFonts w:ascii="Verdana" w:hAnsi="Verdana" w:cs="Tahoma"/>
                <w:b/>
                <w:bCs/>
                <w:color w:val="FFFFFF"/>
                <w:sz w:val="22"/>
                <w:szCs w:val="22"/>
              </w:rPr>
              <w:t>Mahabalipuram</w:t>
            </w:r>
            <w:r w:rsidR="00B33269">
              <w:rPr>
                <w:rFonts w:ascii="Verdana" w:hAnsi="Verdana" w:cs="Tahoma"/>
                <w:b/>
                <w:bCs/>
                <w:color w:val="FFFFFF"/>
                <w:sz w:val="22"/>
                <w:szCs w:val="22"/>
              </w:rPr>
              <w:t xml:space="preserve"> –</w:t>
            </w:r>
            <w:r>
              <w:rPr>
                <w:rFonts w:ascii="Verdana" w:hAnsi="Verdana" w:cs="Tahoma"/>
                <w:b/>
                <w:bCs/>
                <w:color w:val="FFFFFF"/>
                <w:sz w:val="22"/>
                <w:szCs w:val="22"/>
              </w:rPr>
              <w:t xml:space="preserve"> Pondicherry</w:t>
            </w:r>
            <w:r w:rsidR="00B33269">
              <w:rPr>
                <w:rFonts w:ascii="Verdana" w:hAnsi="Verdana" w:cs="Tahoma"/>
                <w:b/>
                <w:bCs/>
                <w:color w:val="FFFFFF"/>
                <w:sz w:val="22"/>
                <w:szCs w:val="22"/>
              </w:rPr>
              <w:t xml:space="preserve"> </w:t>
            </w:r>
            <w:r>
              <w:rPr>
                <w:rFonts w:ascii="Verdana" w:hAnsi="Verdana" w:cs="Tahoma"/>
                <w:b/>
                <w:bCs/>
                <w:color w:val="FFFFFF"/>
                <w:sz w:val="22"/>
                <w:szCs w:val="22"/>
              </w:rPr>
              <w:t xml:space="preserve"> </w:t>
            </w:r>
          </w:p>
        </w:tc>
      </w:tr>
    </w:tbl>
    <w:p w:rsidR="00D34717" w:rsidRDefault="00D34717" w:rsidP="00D34717">
      <w:pPr>
        <w:rPr>
          <w:rFonts w:ascii="Arial" w:hAnsi="Arial" w:cs="Arial"/>
          <w:b/>
          <w:bCs/>
          <w:sz w:val="22"/>
          <w:szCs w:val="22"/>
        </w:rPr>
      </w:pPr>
    </w:p>
    <w:p w:rsidR="0034355F" w:rsidRPr="0034355F" w:rsidRDefault="0034355F" w:rsidP="0034355F">
      <w:pPr>
        <w:jc w:val="both"/>
        <w:rPr>
          <w:rFonts w:ascii="Arial" w:hAnsi="Arial" w:cs="Arial"/>
          <w:bCs/>
          <w:sz w:val="22"/>
          <w:szCs w:val="22"/>
        </w:rPr>
      </w:pPr>
      <w:r w:rsidRPr="0034355F">
        <w:rPr>
          <w:rFonts w:ascii="Arial" w:hAnsi="Arial" w:cs="Arial"/>
          <w:bCs/>
          <w:sz w:val="22"/>
          <w:szCs w:val="22"/>
        </w:rPr>
        <w:t>Desayuno en el hotel.</w:t>
      </w:r>
    </w:p>
    <w:p w:rsidR="0034355F" w:rsidRDefault="0034355F" w:rsidP="0034355F">
      <w:pPr>
        <w:jc w:val="both"/>
        <w:rPr>
          <w:rFonts w:ascii="Arial" w:hAnsi="Arial" w:cs="Arial"/>
          <w:bCs/>
          <w:sz w:val="22"/>
          <w:szCs w:val="22"/>
        </w:rPr>
      </w:pPr>
    </w:p>
    <w:p w:rsidR="0034355F" w:rsidRPr="0034355F" w:rsidRDefault="0034355F" w:rsidP="0034355F">
      <w:pPr>
        <w:jc w:val="both"/>
        <w:rPr>
          <w:rFonts w:ascii="Arial" w:hAnsi="Arial" w:cs="Arial"/>
          <w:bCs/>
          <w:sz w:val="22"/>
          <w:szCs w:val="22"/>
        </w:rPr>
      </w:pPr>
      <w:r w:rsidRPr="0034355F">
        <w:rPr>
          <w:rFonts w:ascii="Arial" w:hAnsi="Arial" w:cs="Arial"/>
          <w:bCs/>
          <w:sz w:val="22"/>
          <w:szCs w:val="22"/>
        </w:rPr>
        <w:t xml:space="preserve">Por la mañana, visita del complejo de </w:t>
      </w:r>
      <w:r w:rsidR="000E2563">
        <w:rPr>
          <w:rFonts w:ascii="Arial" w:hAnsi="Arial" w:cs="Arial"/>
          <w:b/>
          <w:bCs/>
          <w:sz w:val="22"/>
          <w:szCs w:val="22"/>
        </w:rPr>
        <w:t>T</w:t>
      </w:r>
      <w:r w:rsidRPr="000E2563">
        <w:rPr>
          <w:rFonts w:ascii="Arial" w:hAnsi="Arial" w:cs="Arial"/>
          <w:b/>
          <w:bCs/>
          <w:sz w:val="22"/>
          <w:szCs w:val="22"/>
        </w:rPr>
        <w:t>emplos de Mahabalipuram</w:t>
      </w:r>
      <w:r w:rsidRPr="0034355F">
        <w:rPr>
          <w:rFonts w:ascii="Arial" w:hAnsi="Arial" w:cs="Arial"/>
          <w:bCs/>
          <w:sz w:val="22"/>
          <w:szCs w:val="22"/>
        </w:rPr>
        <w:t>. Un pequeño pueblo junto al mar, que en su día fue el puerto principal de la Dinastía Pallava, del siglo V al siglo IX. Hoy en día es el emplazamiento de varias maravillas antiguas esculturales. Declarada Patrimonio Mundial por la UNESCO, Mahabalipuram alardea de tener varias muestras del más sublime arte rock-cut hindú.</w:t>
      </w:r>
    </w:p>
    <w:p w:rsidR="0034355F" w:rsidRDefault="0034355F" w:rsidP="0034355F">
      <w:pPr>
        <w:jc w:val="both"/>
        <w:rPr>
          <w:rFonts w:ascii="Arial" w:hAnsi="Arial" w:cs="Arial"/>
          <w:bCs/>
          <w:sz w:val="22"/>
          <w:szCs w:val="22"/>
        </w:rPr>
      </w:pPr>
    </w:p>
    <w:p w:rsidR="0034355F" w:rsidRPr="0034355F" w:rsidRDefault="0034355F" w:rsidP="0034355F">
      <w:pPr>
        <w:jc w:val="both"/>
        <w:rPr>
          <w:rFonts w:ascii="Arial" w:hAnsi="Arial" w:cs="Arial"/>
          <w:bCs/>
          <w:sz w:val="22"/>
          <w:szCs w:val="22"/>
        </w:rPr>
      </w:pPr>
      <w:r w:rsidRPr="0034355F">
        <w:rPr>
          <w:rFonts w:ascii="Arial" w:hAnsi="Arial" w:cs="Arial"/>
          <w:bCs/>
          <w:sz w:val="22"/>
          <w:szCs w:val="22"/>
        </w:rPr>
        <w:lastRenderedPageBreak/>
        <w:t>Arjuna’s Penance (la Penitencia de Arjuna) es la obra bajorelieve más grande del mundo con unas medidas de 27 m. X 9 m. Finalice la visita en el Templo la Shore, el cual es un espectacular santuario de dos puntas en honor al Dios Vishnu y Shiva. “Un lugar único”.</w:t>
      </w:r>
    </w:p>
    <w:p w:rsidR="0034355F" w:rsidRPr="0034355F" w:rsidRDefault="0034355F" w:rsidP="0034355F">
      <w:pPr>
        <w:jc w:val="both"/>
        <w:rPr>
          <w:rFonts w:ascii="Arial" w:hAnsi="Arial" w:cs="Arial"/>
          <w:bCs/>
          <w:sz w:val="22"/>
          <w:szCs w:val="22"/>
        </w:rPr>
      </w:pPr>
      <w:r w:rsidRPr="0034355F">
        <w:rPr>
          <w:rFonts w:ascii="Arial" w:hAnsi="Arial" w:cs="Arial"/>
          <w:bCs/>
          <w:sz w:val="22"/>
          <w:szCs w:val="22"/>
        </w:rPr>
        <w:t xml:space="preserve"> </w:t>
      </w:r>
    </w:p>
    <w:p w:rsidR="0034355F" w:rsidRPr="0034355F" w:rsidRDefault="0034355F" w:rsidP="0034355F">
      <w:pPr>
        <w:jc w:val="both"/>
        <w:rPr>
          <w:rFonts w:ascii="Arial" w:hAnsi="Arial" w:cs="Arial"/>
          <w:bCs/>
          <w:sz w:val="22"/>
          <w:szCs w:val="22"/>
        </w:rPr>
      </w:pPr>
      <w:r w:rsidRPr="0034355F">
        <w:rPr>
          <w:rFonts w:ascii="Arial" w:hAnsi="Arial" w:cs="Arial"/>
          <w:bCs/>
          <w:sz w:val="22"/>
          <w:szCs w:val="22"/>
        </w:rPr>
        <w:t>Más tarde salida por carretera hacia Pondicherry cubriendo una distancia de 120 kms. en aproximadamente 3 horas.</w:t>
      </w:r>
    </w:p>
    <w:p w:rsidR="0034355F" w:rsidRDefault="0034355F" w:rsidP="0034355F">
      <w:pPr>
        <w:jc w:val="both"/>
        <w:rPr>
          <w:rFonts w:ascii="Arial" w:hAnsi="Arial" w:cs="Arial"/>
          <w:bCs/>
          <w:sz w:val="22"/>
          <w:szCs w:val="22"/>
        </w:rPr>
      </w:pPr>
    </w:p>
    <w:p w:rsidR="0034355F" w:rsidRDefault="0034355F" w:rsidP="0034355F">
      <w:pPr>
        <w:jc w:val="both"/>
        <w:rPr>
          <w:rFonts w:ascii="Arial" w:hAnsi="Arial" w:cs="Arial"/>
          <w:bCs/>
          <w:sz w:val="22"/>
          <w:szCs w:val="22"/>
        </w:rPr>
      </w:pPr>
      <w:r w:rsidRPr="0034355F">
        <w:rPr>
          <w:rFonts w:ascii="Arial" w:hAnsi="Arial" w:cs="Arial"/>
          <w:b/>
          <w:bCs/>
          <w:sz w:val="22"/>
          <w:szCs w:val="22"/>
        </w:rPr>
        <w:t>Pondicherry</w:t>
      </w:r>
      <w:r w:rsidRPr="0034355F">
        <w:rPr>
          <w:rFonts w:ascii="Arial" w:hAnsi="Arial" w:cs="Arial"/>
          <w:bCs/>
          <w:sz w:val="22"/>
          <w:szCs w:val="22"/>
        </w:rPr>
        <w:t xml:space="preserve"> – los franceses gobernaron este territorio durante 300 años, y hoy en día permanece como un monumento viviente de la cultura Francesa en la India. Fue también para muchos una batalla entre los ingleses y los franceses, y fue la capital de la India Francesa, antes de alcanzar la independencia. Esta restaurada, atractiva, y antigua colonia francesa destila un aurea mediterránea con sus calles chic, elegantes mansiones y jardines ornamentados. Pequeño y tranquilo enclave en la región de Tamil Nadu, impregnada de la cultura Tamilian.</w:t>
      </w:r>
    </w:p>
    <w:p w:rsidR="0034355F" w:rsidRPr="0034355F" w:rsidRDefault="0034355F" w:rsidP="0034355F">
      <w:pPr>
        <w:jc w:val="both"/>
        <w:rPr>
          <w:rFonts w:ascii="Arial" w:hAnsi="Arial" w:cs="Arial"/>
          <w:bCs/>
          <w:sz w:val="22"/>
          <w:szCs w:val="22"/>
        </w:rPr>
      </w:pPr>
    </w:p>
    <w:p w:rsidR="0034355F" w:rsidRDefault="0034355F" w:rsidP="0034355F">
      <w:pPr>
        <w:jc w:val="both"/>
        <w:rPr>
          <w:rFonts w:ascii="Arial" w:hAnsi="Arial" w:cs="Arial"/>
          <w:bCs/>
          <w:sz w:val="22"/>
          <w:szCs w:val="22"/>
        </w:rPr>
      </w:pPr>
      <w:r w:rsidRPr="0034355F">
        <w:rPr>
          <w:rFonts w:ascii="Arial" w:hAnsi="Arial" w:cs="Arial"/>
          <w:bCs/>
          <w:sz w:val="22"/>
          <w:szCs w:val="22"/>
        </w:rPr>
        <w:t>Por la tarde, visita a Pondicherry.</w:t>
      </w:r>
      <w:r w:rsidR="0028165F">
        <w:rPr>
          <w:rFonts w:ascii="Arial" w:hAnsi="Arial" w:cs="Arial"/>
          <w:bCs/>
          <w:sz w:val="22"/>
          <w:szCs w:val="22"/>
        </w:rPr>
        <w:t xml:space="preserve"> </w:t>
      </w:r>
      <w:r w:rsidRPr="0034355F">
        <w:rPr>
          <w:rFonts w:ascii="Arial" w:hAnsi="Arial" w:cs="Arial"/>
          <w:bCs/>
          <w:sz w:val="22"/>
          <w:szCs w:val="22"/>
        </w:rPr>
        <w:t xml:space="preserve">Aparte de una atmósfera encantadora y excelentes restaurantes, lo que atrae a los visitantes a Pondicherry es </w:t>
      </w:r>
      <w:r w:rsidRPr="00604C68">
        <w:rPr>
          <w:rFonts w:ascii="Arial" w:hAnsi="Arial" w:cs="Arial"/>
          <w:b/>
          <w:bCs/>
          <w:sz w:val="22"/>
          <w:szCs w:val="22"/>
        </w:rPr>
        <w:t>Sri Aurobindo Ashram</w:t>
      </w:r>
      <w:r w:rsidRPr="0034355F">
        <w:rPr>
          <w:rFonts w:ascii="Arial" w:hAnsi="Arial" w:cs="Arial"/>
          <w:bCs/>
          <w:sz w:val="22"/>
          <w:szCs w:val="22"/>
        </w:rPr>
        <w:t xml:space="preserve"> y su vástago Auroville. El Ashram, fundado por Sri Aurobindo en 1926, llevó reputación internacional a esta población de costa. El Ashram, la doctrina espiritual que combina yoga y ciencia moderna es bastante popular en la India y en el extranjero.  </w:t>
      </w:r>
    </w:p>
    <w:p w:rsidR="0034355F" w:rsidRDefault="0034355F" w:rsidP="0034355F">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3907E4" w:rsidTr="008064A5">
        <w:tc>
          <w:tcPr>
            <w:tcW w:w="4923" w:type="dxa"/>
            <w:hideMark/>
          </w:tcPr>
          <w:p w:rsidR="003907E4" w:rsidRDefault="00AD51FE" w:rsidP="005365BB">
            <w:pPr>
              <w:jc w:val="both"/>
              <w:rPr>
                <w:rFonts w:ascii="Arial" w:hAnsi="Arial" w:cs="Arial"/>
                <w:b/>
                <w:bCs/>
                <w:sz w:val="22"/>
                <w:szCs w:val="22"/>
                <w:lang w:val="en-US"/>
              </w:rPr>
            </w:pPr>
            <w:r>
              <w:rPr>
                <w:rFonts w:ascii="Arial" w:hAnsi="Arial" w:cs="Arial"/>
                <w:b/>
                <w:bCs/>
                <w:sz w:val="22"/>
                <w:szCs w:val="22"/>
                <w:lang w:val="en-US"/>
              </w:rPr>
              <w:t>Hotel elegido</w:t>
            </w:r>
            <w:r w:rsidR="003907E4">
              <w:rPr>
                <w:rFonts w:ascii="Arial" w:hAnsi="Arial" w:cs="Arial"/>
                <w:b/>
                <w:bCs/>
                <w:sz w:val="22"/>
                <w:szCs w:val="22"/>
                <w:lang w:val="en-US"/>
              </w:rPr>
              <w:t xml:space="preserve">, Pondicherry </w:t>
            </w:r>
          </w:p>
        </w:tc>
        <w:tc>
          <w:tcPr>
            <w:tcW w:w="4924" w:type="dxa"/>
            <w:hideMark/>
          </w:tcPr>
          <w:p w:rsidR="003907E4" w:rsidRDefault="003907E4" w:rsidP="003907E4">
            <w:pPr>
              <w:jc w:val="right"/>
              <w:rPr>
                <w:rFonts w:ascii="Arial" w:hAnsi="Arial" w:cs="Arial"/>
                <w:b/>
                <w:bCs/>
                <w:sz w:val="22"/>
                <w:szCs w:val="22"/>
                <w:lang w:val="en-US"/>
              </w:rPr>
            </w:pPr>
            <w:r>
              <w:rPr>
                <w:rFonts w:ascii="Arial" w:hAnsi="Arial" w:cs="Arial"/>
                <w:b/>
                <w:bCs/>
                <w:sz w:val="22"/>
                <w:szCs w:val="22"/>
                <w:lang w:val="en-US"/>
              </w:rPr>
              <w:t>01 noche</w:t>
            </w:r>
          </w:p>
        </w:tc>
      </w:tr>
      <w:tr w:rsidR="003907E4" w:rsidTr="008064A5">
        <w:tc>
          <w:tcPr>
            <w:tcW w:w="9847" w:type="dxa"/>
            <w:gridSpan w:val="2"/>
            <w:hideMark/>
          </w:tcPr>
          <w:p w:rsidR="003907E4" w:rsidRDefault="00661E6C" w:rsidP="005365BB">
            <w:pPr>
              <w:jc w:val="both"/>
              <w:rPr>
                <w:rFonts w:ascii="Arial" w:hAnsi="Arial" w:cs="Arial"/>
                <w:b/>
                <w:bCs/>
                <w:sz w:val="22"/>
                <w:szCs w:val="22"/>
                <w:lang w:val="en-US"/>
              </w:rPr>
            </w:pPr>
            <w:r>
              <w:rPr>
                <w:rFonts w:ascii="Arial" w:hAnsi="Arial" w:cs="Arial"/>
                <w:b/>
                <w:bCs/>
                <w:sz w:val="22"/>
                <w:szCs w:val="22"/>
                <w:lang w:val="en-US"/>
              </w:rPr>
              <w:t>Doble/ Twin</w:t>
            </w:r>
          </w:p>
        </w:tc>
      </w:tr>
      <w:tr w:rsidR="003907E4" w:rsidTr="008064A5">
        <w:tc>
          <w:tcPr>
            <w:tcW w:w="9847" w:type="dxa"/>
            <w:gridSpan w:val="2"/>
            <w:hideMark/>
          </w:tcPr>
          <w:p w:rsidR="003907E4" w:rsidRDefault="003907E4" w:rsidP="003907E4">
            <w:pPr>
              <w:jc w:val="both"/>
              <w:rPr>
                <w:rFonts w:ascii="Arial" w:hAnsi="Arial" w:cs="Arial"/>
                <w:b/>
                <w:bCs/>
                <w:sz w:val="22"/>
                <w:szCs w:val="22"/>
              </w:rPr>
            </w:pPr>
            <w:r>
              <w:rPr>
                <w:rFonts w:ascii="Arial" w:hAnsi="Arial" w:cs="Arial"/>
                <w:b/>
                <w:bCs/>
                <w:sz w:val="22"/>
                <w:szCs w:val="22"/>
              </w:rPr>
              <w:t>Comidas Incluidas: Desayuno</w:t>
            </w:r>
          </w:p>
        </w:tc>
      </w:tr>
    </w:tbl>
    <w:p w:rsidR="00D34717" w:rsidRPr="004B73B9" w:rsidRDefault="00D34717" w:rsidP="00D34717">
      <w:pPr>
        <w:rPr>
          <w:rFonts w:ascii="Arial" w:hAnsi="Arial" w:cs="Arial"/>
          <w:b/>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D34717" w:rsidTr="00556452">
        <w:tc>
          <w:tcPr>
            <w:tcW w:w="2506" w:type="pct"/>
            <w:tcBorders>
              <w:top w:val="nil"/>
              <w:left w:val="nil"/>
              <w:bottom w:val="single" w:sz="4" w:space="0" w:color="auto"/>
              <w:right w:val="nil"/>
            </w:tcBorders>
            <w:shd w:val="clear" w:color="auto" w:fill="244061"/>
            <w:vAlign w:val="center"/>
            <w:hideMark/>
          </w:tcPr>
          <w:p w:rsidR="00D34717" w:rsidRDefault="002E26AA" w:rsidP="002E26AA">
            <w:pPr>
              <w:rPr>
                <w:rFonts w:ascii="Verdana" w:hAnsi="Verdana" w:cs="Tahoma"/>
                <w:color w:val="FFFFFF"/>
                <w:sz w:val="22"/>
                <w:szCs w:val="22"/>
              </w:rPr>
            </w:pPr>
            <w:r>
              <w:rPr>
                <w:rFonts w:ascii="Verdana" w:hAnsi="Verdana" w:cs="Tahoma"/>
                <w:b/>
                <w:bCs/>
                <w:color w:val="FFFFFF"/>
                <w:sz w:val="22"/>
                <w:szCs w:val="22"/>
              </w:rPr>
              <w:t>D</w:t>
            </w:r>
            <w:r w:rsidRPr="00BE4EA3">
              <w:rPr>
                <w:rFonts w:ascii="Verdana" w:hAnsi="Verdana" w:cs="Tahoma"/>
                <w:b/>
                <w:bCs/>
                <w:color w:val="FFFFFF"/>
                <w:sz w:val="22"/>
                <w:szCs w:val="22"/>
              </w:rPr>
              <w:t>ía</w:t>
            </w:r>
            <w:r>
              <w:rPr>
                <w:rFonts w:ascii="Verdana" w:hAnsi="Verdana" w:cs="Tahoma"/>
                <w:b/>
                <w:bCs/>
                <w:color w:val="FFFFFF"/>
                <w:sz w:val="22"/>
                <w:szCs w:val="22"/>
              </w:rPr>
              <w:t xml:space="preserve"> 0</w:t>
            </w:r>
            <w:r w:rsidR="00824758">
              <w:rPr>
                <w:rFonts w:ascii="Verdana" w:hAnsi="Verdana" w:cs="Tahoma"/>
                <w:b/>
                <w:bCs/>
                <w:color w:val="FFFFFF"/>
                <w:sz w:val="22"/>
                <w:szCs w:val="22"/>
              </w:rPr>
              <w:t>4</w:t>
            </w:r>
          </w:p>
        </w:tc>
        <w:tc>
          <w:tcPr>
            <w:tcW w:w="2494" w:type="pct"/>
            <w:tcBorders>
              <w:top w:val="nil"/>
              <w:left w:val="nil"/>
              <w:bottom w:val="single" w:sz="4" w:space="0" w:color="auto"/>
              <w:right w:val="nil"/>
            </w:tcBorders>
            <w:shd w:val="clear" w:color="auto" w:fill="244061"/>
            <w:vAlign w:val="center"/>
            <w:hideMark/>
          </w:tcPr>
          <w:p w:rsidR="00D34717" w:rsidRDefault="00AE3C3F" w:rsidP="00AE3C3F">
            <w:pPr>
              <w:jc w:val="right"/>
              <w:rPr>
                <w:rFonts w:ascii="Verdana" w:hAnsi="Verdana" w:cs="Tahoma"/>
                <w:b/>
                <w:bCs/>
                <w:color w:val="FFFFFF"/>
                <w:sz w:val="22"/>
                <w:szCs w:val="22"/>
              </w:rPr>
            </w:pPr>
            <w:r>
              <w:rPr>
                <w:rFonts w:ascii="Verdana" w:hAnsi="Verdana" w:cs="Tahoma"/>
                <w:b/>
                <w:bCs/>
                <w:color w:val="FFFFFF"/>
                <w:sz w:val="22"/>
                <w:szCs w:val="22"/>
              </w:rPr>
              <w:t>Pondicherry</w:t>
            </w:r>
            <w:r w:rsidR="00B33269">
              <w:rPr>
                <w:rFonts w:ascii="Verdana" w:hAnsi="Verdana" w:cs="Tahoma"/>
                <w:b/>
                <w:bCs/>
                <w:color w:val="FFFFFF"/>
                <w:sz w:val="22"/>
                <w:szCs w:val="22"/>
              </w:rPr>
              <w:t xml:space="preserve"> –</w:t>
            </w:r>
            <w:r>
              <w:rPr>
                <w:rFonts w:ascii="Verdana" w:hAnsi="Verdana" w:cs="Tahoma"/>
                <w:b/>
                <w:bCs/>
                <w:color w:val="FFFFFF"/>
                <w:sz w:val="22"/>
                <w:szCs w:val="22"/>
              </w:rPr>
              <w:t xml:space="preserve"> Tanjore</w:t>
            </w:r>
            <w:r w:rsidR="00B33269">
              <w:rPr>
                <w:rFonts w:ascii="Verdana" w:hAnsi="Verdana" w:cs="Tahoma"/>
                <w:b/>
                <w:bCs/>
                <w:color w:val="FFFFFF"/>
                <w:sz w:val="22"/>
                <w:szCs w:val="22"/>
              </w:rPr>
              <w:t xml:space="preserve"> </w:t>
            </w:r>
            <w:r>
              <w:rPr>
                <w:rFonts w:ascii="Verdana" w:hAnsi="Verdana" w:cs="Tahoma"/>
                <w:b/>
                <w:bCs/>
                <w:color w:val="FFFFFF"/>
                <w:sz w:val="22"/>
                <w:szCs w:val="22"/>
              </w:rPr>
              <w:t xml:space="preserve"> </w:t>
            </w:r>
          </w:p>
        </w:tc>
      </w:tr>
    </w:tbl>
    <w:p w:rsidR="00D34717" w:rsidRDefault="00D34717" w:rsidP="00D34717">
      <w:pPr>
        <w:rPr>
          <w:rFonts w:ascii="Arial" w:hAnsi="Arial" w:cs="Arial"/>
          <w:b/>
          <w:bCs/>
          <w:sz w:val="22"/>
          <w:szCs w:val="22"/>
        </w:rPr>
      </w:pPr>
    </w:p>
    <w:p w:rsidR="00E84ABA" w:rsidRPr="00E84ABA" w:rsidRDefault="00E84ABA" w:rsidP="00E84ABA">
      <w:pPr>
        <w:jc w:val="both"/>
        <w:rPr>
          <w:rFonts w:ascii="Arial" w:hAnsi="Arial" w:cs="Arial"/>
          <w:bCs/>
          <w:sz w:val="22"/>
          <w:szCs w:val="22"/>
        </w:rPr>
      </w:pPr>
      <w:r w:rsidRPr="00E84ABA">
        <w:rPr>
          <w:rFonts w:ascii="Arial" w:hAnsi="Arial" w:cs="Arial"/>
          <w:bCs/>
          <w:sz w:val="22"/>
          <w:szCs w:val="22"/>
        </w:rPr>
        <w:t>Desayuno en el hotel.</w:t>
      </w:r>
    </w:p>
    <w:p w:rsidR="00E84ABA" w:rsidRDefault="00E84ABA" w:rsidP="00E84ABA">
      <w:pPr>
        <w:jc w:val="both"/>
        <w:rPr>
          <w:rFonts w:ascii="Arial" w:hAnsi="Arial" w:cs="Arial"/>
          <w:bCs/>
          <w:sz w:val="22"/>
          <w:szCs w:val="22"/>
        </w:rPr>
      </w:pPr>
    </w:p>
    <w:p w:rsidR="00E84ABA" w:rsidRPr="00E84ABA" w:rsidRDefault="00E84ABA" w:rsidP="00E84ABA">
      <w:pPr>
        <w:jc w:val="both"/>
        <w:rPr>
          <w:rFonts w:ascii="Arial" w:hAnsi="Arial" w:cs="Arial"/>
          <w:bCs/>
          <w:sz w:val="22"/>
          <w:szCs w:val="22"/>
        </w:rPr>
      </w:pPr>
      <w:r w:rsidRPr="00E84ABA">
        <w:rPr>
          <w:rFonts w:ascii="Arial" w:hAnsi="Arial" w:cs="Arial"/>
          <w:bCs/>
          <w:sz w:val="22"/>
          <w:szCs w:val="22"/>
        </w:rPr>
        <w:t xml:space="preserve">Esta mañana salida hacia Tanjore, una distancia de 185 kms. en unas 4 horas y media. En ruta visitaremos el famoso </w:t>
      </w:r>
      <w:r w:rsidRPr="00E84ABA">
        <w:rPr>
          <w:rFonts w:ascii="Arial" w:hAnsi="Arial" w:cs="Arial"/>
          <w:b/>
          <w:bCs/>
          <w:sz w:val="22"/>
          <w:szCs w:val="22"/>
        </w:rPr>
        <w:t>Templo Shiva</w:t>
      </w:r>
      <w:r w:rsidRPr="00E84ABA">
        <w:rPr>
          <w:rFonts w:ascii="Arial" w:hAnsi="Arial" w:cs="Arial"/>
          <w:bCs/>
          <w:sz w:val="22"/>
          <w:szCs w:val="22"/>
        </w:rPr>
        <w:t xml:space="preserve"> en Chidambaram del siglo IX. Chidambaram es un lugar sagrado de los más antiguos y celebrados. Tanto religiosamente como históricamente por su significado cultural. Chidambaram se asocia a Nataraja o Shiva en su postura Ananda Tandava (Danza Cósmica de bienaventuranza).</w:t>
      </w:r>
    </w:p>
    <w:p w:rsidR="00E84ABA" w:rsidRDefault="00E84ABA" w:rsidP="00E84ABA">
      <w:pPr>
        <w:jc w:val="both"/>
        <w:rPr>
          <w:rFonts w:ascii="Arial" w:hAnsi="Arial" w:cs="Arial"/>
          <w:bCs/>
          <w:sz w:val="22"/>
          <w:szCs w:val="22"/>
        </w:rPr>
      </w:pPr>
    </w:p>
    <w:p w:rsidR="00E84ABA" w:rsidRPr="00E84ABA" w:rsidRDefault="00E84ABA" w:rsidP="00E84ABA">
      <w:pPr>
        <w:jc w:val="both"/>
        <w:rPr>
          <w:rFonts w:ascii="Arial" w:hAnsi="Arial" w:cs="Arial"/>
          <w:bCs/>
          <w:sz w:val="22"/>
          <w:szCs w:val="22"/>
        </w:rPr>
      </w:pPr>
      <w:r w:rsidRPr="00E84ABA">
        <w:rPr>
          <w:rFonts w:ascii="Arial" w:hAnsi="Arial" w:cs="Arial"/>
          <w:bCs/>
          <w:sz w:val="22"/>
          <w:szCs w:val="22"/>
        </w:rPr>
        <w:t>Llegada a Tanjore por la tarde y check-in el el Hotel elegido.</w:t>
      </w:r>
    </w:p>
    <w:p w:rsidR="00E84ABA" w:rsidRDefault="00E84ABA" w:rsidP="00E84ABA">
      <w:pPr>
        <w:jc w:val="both"/>
        <w:rPr>
          <w:rFonts w:ascii="Arial" w:hAnsi="Arial" w:cs="Arial"/>
          <w:bCs/>
          <w:sz w:val="22"/>
          <w:szCs w:val="22"/>
        </w:rPr>
      </w:pPr>
    </w:p>
    <w:p w:rsidR="00E84ABA" w:rsidRPr="00E84ABA" w:rsidRDefault="00E84ABA" w:rsidP="00E84ABA">
      <w:pPr>
        <w:jc w:val="both"/>
        <w:rPr>
          <w:rFonts w:ascii="Arial" w:hAnsi="Arial" w:cs="Arial"/>
          <w:bCs/>
          <w:sz w:val="22"/>
          <w:szCs w:val="22"/>
        </w:rPr>
      </w:pPr>
      <w:r w:rsidRPr="00E84ABA">
        <w:rPr>
          <w:rFonts w:ascii="Arial" w:hAnsi="Arial" w:cs="Arial"/>
          <w:b/>
          <w:bCs/>
          <w:sz w:val="22"/>
          <w:szCs w:val="22"/>
        </w:rPr>
        <w:t>Tanjore</w:t>
      </w:r>
      <w:r>
        <w:rPr>
          <w:rFonts w:ascii="Arial" w:hAnsi="Arial" w:cs="Arial"/>
          <w:bCs/>
          <w:sz w:val="22"/>
          <w:szCs w:val="22"/>
        </w:rPr>
        <w:t xml:space="preserve"> – </w:t>
      </w:r>
      <w:r w:rsidRPr="00E84ABA">
        <w:rPr>
          <w:rFonts w:ascii="Arial" w:hAnsi="Arial" w:cs="Arial"/>
          <w:bCs/>
          <w:sz w:val="22"/>
          <w:szCs w:val="22"/>
        </w:rPr>
        <w:t>Localizado</w:t>
      </w:r>
      <w:r>
        <w:rPr>
          <w:rFonts w:ascii="Arial" w:hAnsi="Arial" w:cs="Arial"/>
          <w:bCs/>
          <w:sz w:val="22"/>
          <w:szCs w:val="22"/>
        </w:rPr>
        <w:t xml:space="preserve"> </w:t>
      </w:r>
      <w:r w:rsidRPr="00E84ABA">
        <w:rPr>
          <w:rFonts w:ascii="Arial" w:hAnsi="Arial" w:cs="Arial"/>
          <w:bCs/>
          <w:sz w:val="22"/>
          <w:szCs w:val="22"/>
        </w:rPr>
        <w:t xml:space="preserve">en la costa este de la región de Tamil Nadu, Tanjore se distingue por haber sido la Capital de las Cholas, una de las dinastías más grandes del Sur. Los Cholas eran grandes constructores de templos y Tanjore es testigo, dotada de no menos de 74 templos – el más famoso de ellos es el Templo Brihadishwara, un monumento Patrimonio Mundial. </w:t>
      </w:r>
    </w:p>
    <w:p w:rsidR="00E84ABA" w:rsidRPr="00E84ABA" w:rsidRDefault="00E84ABA" w:rsidP="00E84ABA">
      <w:pPr>
        <w:jc w:val="both"/>
        <w:rPr>
          <w:rFonts w:ascii="Arial" w:hAnsi="Arial" w:cs="Arial"/>
          <w:bCs/>
          <w:sz w:val="22"/>
          <w:szCs w:val="22"/>
        </w:rPr>
      </w:pPr>
      <w:r w:rsidRPr="00E84ABA">
        <w:rPr>
          <w:rFonts w:ascii="Arial" w:hAnsi="Arial" w:cs="Arial"/>
          <w:bCs/>
          <w:sz w:val="22"/>
          <w:szCs w:val="22"/>
        </w:rPr>
        <w:t>Por la tarde, disfrute de una visita a Tanjore.</w:t>
      </w:r>
    </w:p>
    <w:p w:rsidR="00E84ABA" w:rsidRDefault="00E84ABA" w:rsidP="00E84ABA">
      <w:pPr>
        <w:jc w:val="both"/>
        <w:rPr>
          <w:rFonts w:ascii="Arial" w:hAnsi="Arial" w:cs="Arial"/>
          <w:bCs/>
          <w:sz w:val="22"/>
          <w:szCs w:val="22"/>
        </w:rPr>
      </w:pPr>
    </w:p>
    <w:p w:rsidR="00604C68" w:rsidRDefault="00E84ABA" w:rsidP="00E84ABA">
      <w:pPr>
        <w:jc w:val="both"/>
        <w:rPr>
          <w:rFonts w:ascii="Arial" w:hAnsi="Arial" w:cs="Arial"/>
          <w:bCs/>
          <w:sz w:val="22"/>
          <w:szCs w:val="22"/>
        </w:rPr>
      </w:pPr>
      <w:r w:rsidRPr="00E84ABA">
        <w:rPr>
          <w:rFonts w:ascii="Arial" w:hAnsi="Arial" w:cs="Arial"/>
          <w:bCs/>
          <w:sz w:val="22"/>
          <w:szCs w:val="22"/>
        </w:rPr>
        <w:t xml:space="preserve">Visita al </w:t>
      </w:r>
      <w:r w:rsidRPr="00604C68">
        <w:rPr>
          <w:rFonts w:ascii="Arial" w:hAnsi="Arial" w:cs="Arial"/>
          <w:b/>
          <w:bCs/>
          <w:sz w:val="22"/>
          <w:szCs w:val="22"/>
        </w:rPr>
        <w:t>Templo Sri Brihadeshwara</w:t>
      </w:r>
      <w:r w:rsidRPr="00E84ABA">
        <w:rPr>
          <w:rFonts w:ascii="Arial" w:hAnsi="Arial" w:cs="Arial"/>
          <w:bCs/>
          <w:sz w:val="22"/>
          <w:szCs w:val="22"/>
        </w:rPr>
        <w:t xml:space="preserve"> construido por el gran Rey Chola, Raja Raja I en el siglo X DC; este templo es un excepcional ejemplo de la arquitectura Chola. Protegiendo el altar interior del templo está la estatua gigante de Nandi, el Toro, mientras que los muros del santuario están cubiertos por pinturas de los períodos Chola y Nayak. Este majestuoso monumento está listado como Patrimonio Mundial por la UNESCO.</w:t>
      </w:r>
      <w:r w:rsidR="00EE1504">
        <w:rPr>
          <w:rFonts w:ascii="Arial" w:hAnsi="Arial" w:cs="Arial"/>
          <w:bCs/>
          <w:sz w:val="22"/>
          <w:szCs w:val="22"/>
        </w:rPr>
        <w:t xml:space="preserve"> </w:t>
      </w:r>
    </w:p>
    <w:p w:rsidR="00604C68" w:rsidRDefault="00604C68" w:rsidP="00E84ABA">
      <w:pPr>
        <w:jc w:val="both"/>
        <w:rPr>
          <w:rFonts w:ascii="Arial" w:hAnsi="Arial" w:cs="Arial"/>
          <w:bCs/>
          <w:sz w:val="22"/>
          <w:szCs w:val="22"/>
        </w:rPr>
      </w:pPr>
    </w:p>
    <w:p w:rsidR="00E84ABA" w:rsidRDefault="00E84ABA" w:rsidP="00E84ABA">
      <w:pPr>
        <w:jc w:val="both"/>
        <w:rPr>
          <w:rFonts w:ascii="Arial" w:hAnsi="Arial" w:cs="Arial"/>
          <w:bCs/>
          <w:sz w:val="22"/>
          <w:szCs w:val="22"/>
        </w:rPr>
      </w:pPr>
      <w:r w:rsidRPr="00E84ABA">
        <w:rPr>
          <w:rFonts w:ascii="Arial" w:hAnsi="Arial" w:cs="Arial"/>
          <w:bCs/>
          <w:sz w:val="22"/>
          <w:szCs w:val="22"/>
        </w:rPr>
        <w:t xml:space="preserve">Continuación de la visita al </w:t>
      </w:r>
      <w:r w:rsidRPr="00604C68">
        <w:rPr>
          <w:rFonts w:ascii="Arial" w:hAnsi="Arial" w:cs="Arial"/>
          <w:b/>
          <w:bCs/>
          <w:sz w:val="22"/>
          <w:szCs w:val="22"/>
        </w:rPr>
        <w:t>Palacio de Tanjore y el Museo.</w:t>
      </w:r>
      <w:r w:rsidRPr="00E84ABA">
        <w:rPr>
          <w:rFonts w:ascii="Arial" w:hAnsi="Arial" w:cs="Arial"/>
          <w:bCs/>
          <w:sz w:val="22"/>
          <w:szCs w:val="22"/>
        </w:rPr>
        <w:t xml:space="preserve"> El Palacio es una vasta estructura de sobresaliente arquitectura construido parcialmente por los Nayaks y parcialmente por los Marathas alrededor del año 1550 DC. El Museo real exhibe muchos objetos de los reyes que regentaron el palacio – vestidos, armas de caza, protectores para la cabeza, y muchos más.</w:t>
      </w:r>
    </w:p>
    <w:p w:rsidR="00EE1504" w:rsidRPr="00E84ABA" w:rsidRDefault="00EE1504" w:rsidP="00E84ABA">
      <w:pPr>
        <w:jc w:val="both"/>
        <w:rPr>
          <w:rFonts w:ascii="Arial" w:hAnsi="Arial" w:cs="Arial"/>
          <w:bCs/>
          <w:sz w:val="22"/>
          <w:szCs w:val="22"/>
        </w:rPr>
      </w:pPr>
    </w:p>
    <w:p w:rsidR="00604C68" w:rsidRDefault="00604C68" w:rsidP="00D87AF5">
      <w:pPr>
        <w:jc w:val="both"/>
        <w:rPr>
          <w:rFonts w:ascii="Arial" w:hAnsi="Arial" w:cs="Arial"/>
          <w:b/>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3A384E" w:rsidTr="008064A5">
        <w:tc>
          <w:tcPr>
            <w:tcW w:w="4923" w:type="dxa"/>
            <w:hideMark/>
          </w:tcPr>
          <w:p w:rsidR="003A384E" w:rsidRDefault="00AD51FE" w:rsidP="005365BB">
            <w:pPr>
              <w:jc w:val="both"/>
              <w:rPr>
                <w:rFonts w:ascii="Arial" w:hAnsi="Arial" w:cs="Arial"/>
                <w:b/>
                <w:bCs/>
                <w:sz w:val="22"/>
                <w:szCs w:val="22"/>
                <w:lang w:val="en-US"/>
              </w:rPr>
            </w:pPr>
            <w:r>
              <w:rPr>
                <w:rFonts w:ascii="Arial" w:hAnsi="Arial" w:cs="Arial"/>
                <w:b/>
                <w:bCs/>
                <w:sz w:val="22"/>
                <w:szCs w:val="22"/>
                <w:lang w:val="en-US"/>
              </w:rPr>
              <w:t>Hotel elegido</w:t>
            </w:r>
            <w:r w:rsidR="003A384E">
              <w:rPr>
                <w:rFonts w:ascii="Arial" w:hAnsi="Arial" w:cs="Arial"/>
                <w:b/>
                <w:bCs/>
                <w:sz w:val="22"/>
                <w:szCs w:val="22"/>
                <w:lang w:val="en-US"/>
              </w:rPr>
              <w:t xml:space="preserve">, Tanjore  </w:t>
            </w:r>
          </w:p>
        </w:tc>
        <w:tc>
          <w:tcPr>
            <w:tcW w:w="4924" w:type="dxa"/>
            <w:hideMark/>
          </w:tcPr>
          <w:p w:rsidR="003A384E" w:rsidRDefault="003A384E" w:rsidP="008064A5">
            <w:pPr>
              <w:jc w:val="right"/>
              <w:rPr>
                <w:rFonts w:ascii="Arial" w:hAnsi="Arial" w:cs="Arial"/>
                <w:b/>
                <w:bCs/>
                <w:sz w:val="22"/>
                <w:szCs w:val="22"/>
                <w:lang w:val="en-US"/>
              </w:rPr>
            </w:pPr>
            <w:r>
              <w:rPr>
                <w:rFonts w:ascii="Arial" w:hAnsi="Arial" w:cs="Arial"/>
                <w:b/>
                <w:bCs/>
                <w:sz w:val="22"/>
                <w:szCs w:val="22"/>
                <w:lang w:val="en-US"/>
              </w:rPr>
              <w:t>01 noche</w:t>
            </w:r>
          </w:p>
        </w:tc>
      </w:tr>
      <w:tr w:rsidR="003A384E" w:rsidTr="008064A5">
        <w:tc>
          <w:tcPr>
            <w:tcW w:w="9847" w:type="dxa"/>
            <w:gridSpan w:val="2"/>
            <w:hideMark/>
          </w:tcPr>
          <w:p w:rsidR="003A384E" w:rsidRDefault="00661E6C" w:rsidP="005365BB">
            <w:pPr>
              <w:jc w:val="both"/>
              <w:rPr>
                <w:rFonts w:ascii="Arial" w:hAnsi="Arial" w:cs="Arial"/>
                <w:b/>
                <w:bCs/>
                <w:sz w:val="22"/>
                <w:szCs w:val="22"/>
                <w:lang w:val="en-US"/>
              </w:rPr>
            </w:pPr>
            <w:r>
              <w:rPr>
                <w:rFonts w:ascii="Arial" w:hAnsi="Arial" w:cs="Arial"/>
                <w:b/>
                <w:bCs/>
                <w:sz w:val="22"/>
                <w:szCs w:val="22"/>
                <w:lang w:val="en-US"/>
              </w:rPr>
              <w:t>Doble/ Twin</w:t>
            </w:r>
          </w:p>
        </w:tc>
      </w:tr>
      <w:tr w:rsidR="003A384E" w:rsidTr="008064A5">
        <w:tc>
          <w:tcPr>
            <w:tcW w:w="9847" w:type="dxa"/>
            <w:gridSpan w:val="2"/>
            <w:hideMark/>
          </w:tcPr>
          <w:p w:rsidR="003A384E" w:rsidRDefault="003A384E" w:rsidP="003A384E">
            <w:pPr>
              <w:jc w:val="both"/>
              <w:rPr>
                <w:rFonts w:ascii="Arial" w:hAnsi="Arial" w:cs="Arial"/>
                <w:b/>
                <w:bCs/>
                <w:sz w:val="22"/>
                <w:szCs w:val="22"/>
              </w:rPr>
            </w:pPr>
            <w:r>
              <w:rPr>
                <w:rFonts w:ascii="Arial" w:hAnsi="Arial" w:cs="Arial"/>
                <w:b/>
                <w:bCs/>
                <w:sz w:val="22"/>
                <w:szCs w:val="22"/>
              </w:rPr>
              <w:t xml:space="preserve">Comidas Incluidas: Desayuno </w:t>
            </w:r>
          </w:p>
        </w:tc>
      </w:tr>
    </w:tbl>
    <w:p w:rsidR="00C5412F" w:rsidRDefault="00C5412F" w:rsidP="00C5412F">
      <w:pPr>
        <w:jc w:val="both"/>
        <w:rPr>
          <w:rFonts w:ascii="Arial" w:hAnsi="Arial" w:cs="Arial"/>
          <w:bCs/>
          <w:sz w:val="22"/>
          <w:szCs w:val="22"/>
        </w:rPr>
      </w:pPr>
    </w:p>
    <w:tbl>
      <w:tblPr>
        <w:tblW w:w="4990" w:type="pct"/>
        <w:tblBorders>
          <w:bottom w:val="single" w:sz="4" w:space="0" w:color="auto"/>
        </w:tblBorders>
        <w:tblLook w:val="00A0" w:firstRow="1" w:lastRow="0" w:firstColumn="1" w:lastColumn="0" w:noHBand="0" w:noVBand="0"/>
      </w:tblPr>
      <w:tblGrid>
        <w:gridCol w:w="4935"/>
        <w:gridCol w:w="4892"/>
      </w:tblGrid>
      <w:tr w:rsidR="00963C15" w:rsidTr="004F06FE">
        <w:tc>
          <w:tcPr>
            <w:tcW w:w="2511" w:type="pct"/>
            <w:tcBorders>
              <w:top w:val="nil"/>
              <w:left w:val="nil"/>
              <w:bottom w:val="single" w:sz="4" w:space="0" w:color="auto"/>
              <w:right w:val="nil"/>
            </w:tcBorders>
            <w:shd w:val="clear" w:color="auto" w:fill="244061"/>
            <w:vAlign w:val="center"/>
            <w:hideMark/>
          </w:tcPr>
          <w:p w:rsidR="00963C15" w:rsidRDefault="00963C15" w:rsidP="00963C15">
            <w:pPr>
              <w:rPr>
                <w:rFonts w:ascii="Verdana" w:hAnsi="Verdana" w:cs="Tahoma"/>
                <w:color w:val="FFFFFF"/>
                <w:sz w:val="22"/>
                <w:szCs w:val="22"/>
              </w:rPr>
            </w:pPr>
            <w:r>
              <w:rPr>
                <w:rFonts w:ascii="Verdana" w:hAnsi="Verdana" w:cs="Tahoma"/>
                <w:b/>
                <w:bCs/>
                <w:color w:val="FFFFFF"/>
                <w:sz w:val="22"/>
                <w:szCs w:val="22"/>
              </w:rPr>
              <w:t>D</w:t>
            </w:r>
            <w:r w:rsidRPr="00BE4EA3">
              <w:rPr>
                <w:rFonts w:ascii="Verdana" w:hAnsi="Verdana" w:cs="Tahoma"/>
                <w:b/>
                <w:bCs/>
                <w:color w:val="FFFFFF"/>
                <w:sz w:val="22"/>
                <w:szCs w:val="22"/>
              </w:rPr>
              <w:t>ía</w:t>
            </w:r>
            <w:r>
              <w:rPr>
                <w:rFonts w:ascii="Verdana" w:hAnsi="Verdana" w:cs="Tahoma"/>
                <w:b/>
                <w:bCs/>
                <w:color w:val="FFFFFF"/>
                <w:sz w:val="22"/>
                <w:szCs w:val="22"/>
              </w:rPr>
              <w:t xml:space="preserve"> 05</w:t>
            </w:r>
          </w:p>
        </w:tc>
        <w:tc>
          <w:tcPr>
            <w:tcW w:w="2489" w:type="pct"/>
            <w:tcBorders>
              <w:top w:val="nil"/>
              <w:left w:val="nil"/>
              <w:bottom w:val="single" w:sz="4" w:space="0" w:color="auto"/>
              <w:right w:val="nil"/>
            </w:tcBorders>
            <w:shd w:val="clear" w:color="auto" w:fill="244061"/>
            <w:vAlign w:val="center"/>
            <w:hideMark/>
          </w:tcPr>
          <w:p w:rsidR="00963C15" w:rsidRDefault="00115672" w:rsidP="00AE3C3F">
            <w:pPr>
              <w:rPr>
                <w:rFonts w:ascii="Verdana" w:hAnsi="Verdana" w:cs="Tahoma"/>
                <w:b/>
                <w:bCs/>
                <w:color w:val="FFFFFF"/>
                <w:sz w:val="22"/>
                <w:szCs w:val="22"/>
              </w:rPr>
            </w:pPr>
            <w:r>
              <w:rPr>
                <w:rFonts w:ascii="Verdana" w:hAnsi="Verdana" w:cs="Tahoma"/>
                <w:b/>
                <w:bCs/>
                <w:color w:val="FFFFFF"/>
                <w:sz w:val="22"/>
                <w:szCs w:val="22"/>
              </w:rPr>
              <w:t xml:space="preserve">  </w:t>
            </w:r>
            <w:r w:rsidR="00A85060">
              <w:rPr>
                <w:rFonts w:ascii="Verdana" w:hAnsi="Verdana" w:cs="Tahoma"/>
                <w:b/>
                <w:bCs/>
                <w:color w:val="FFFFFF"/>
                <w:sz w:val="22"/>
                <w:szCs w:val="22"/>
              </w:rPr>
              <w:t xml:space="preserve">           </w:t>
            </w:r>
            <w:r w:rsidR="00AE3C3F">
              <w:rPr>
                <w:rFonts w:ascii="Verdana" w:hAnsi="Verdana" w:cs="Tahoma"/>
                <w:b/>
                <w:bCs/>
                <w:color w:val="FFFFFF"/>
                <w:sz w:val="22"/>
                <w:szCs w:val="22"/>
              </w:rPr>
              <w:t xml:space="preserve">    Tanjore – Trichy – Madurai </w:t>
            </w:r>
          </w:p>
        </w:tc>
      </w:tr>
    </w:tbl>
    <w:p w:rsidR="007846CD" w:rsidRDefault="007846CD" w:rsidP="00623782">
      <w:pPr>
        <w:jc w:val="both"/>
        <w:rPr>
          <w:rFonts w:ascii="Arial" w:hAnsi="Arial" w:cs="Arial"/>
          <w:b/>
          <w:bCs/>
          <w:sz w:val="22"/>
          <w:szCs w:val="22"/>
        </w:rPr>
      </w:pPr>
    </w:p>
    <w:p w:rsidR="00253451" w:rsidRPr="00253451" w:rsidRDefault="00253451" w:rsidP="00253451">
      <w:pPr>
        <w:jc w:val="both"/>
        <w:rPr>
          <w:rFonts w:ascii="Arial" w:hAnsi="Arial" w:cs="Arial"/>
          <w:bCs/>
          <w:sz w:val="22"/>
          <w:szCs w:val="22"/>
        </w:rPr>
      </w:pPr>
      <w:r w:rsidRPr="00253451">
        <w:rPr>
          <w:rFonts w:ascii="Arial" w:hAnsi="Arial" w:cs="Arial"/>
          <w:bCs/>
          <w:sz w:val="22"/>
          <w:szCs w:val="22"/>
        </w:rPr>
        <w:t>Desayuno en el hotel.</w:t>
      </w:r>
    </w:p>
    <w:p w:rsidR="00E87F99" w:rsidRDefault="00E87F99" w:rsidP="00253451">
      <w:pPr>
        <w:jc w:val="both"/>
        <w:rPr>
          <w:rFonts w:ascii="Arial" w:hAnsi="Arial" w:cs="Arial"/>
          <w:bCs/>
          <w:sz w:val="22"/>
          <w:szCs w:val="22"/>
        </w:rPr>
      </w:pPr>
    </w:p>
    <w:p w:rsidR="00E87F99" w:rsidRDefault="00253451" w:rsidP="00253451">
      <w:pPr>
        <w:jc w:val="both"/>
        <w:rPr>
          <w:rFonts w:ascii="Arial" w:hAnsi="Arial" w:cs="Arial"/>
          <w:bCs/>
          <w:sz w:val="22"/>
          <w:szCs w:val="22"/>
        </w:rPr>
      </w:pPr>
      <w:r w:rsidRPr="00253451">
        <w:rPr>
          <w:rFonts w:ascii="Arial" w:hAnsi="Arial" w:cs="Arial"/>
          <w:bCs/>
          <w:sz w:val="22"/>
          <w:szCs w:val="22"/>
        </w:rPr>
        <w:t>Salida hacia Madurai cubriendo una distancia de 160 kms. en aproximadamente 4 horas.</w:t>
      </w:r>
      <w:r w:rsidR="00E87F99">
        <w:rPr>
          <w:rFonts w:ascii="Arial" w:hAnsi="Arial" w:cs="Arial"/>
          <w:bCs/>
          <w:sz w:val="22"/>
          <w:szCs w:val="22"/>
        </w:rPr>
        <w:t xml:space="preserve"> En ruta v</w:t>
      </w:r>
      <w:r w:rsidRPr="00253451">
        <w:rPr>
          <w:rFonts w:ascii="Arial" w:hAnsi="Arial" w:cs="Arial"/>
          <w:bCs/>
          <w:sz w:val="22"/>
          <w:szCs w:val="22"/>
        </w:rPr>
        <w:t>isita</w:t>
      </w:r>
      <w:r w:rsidR="00E87F99">
        <w:rPr>
          <w:rFonts w:ascii="Arial" w:hAnsi="Arial" w:cs="Arial"/>
          <w:bCs/>
          <w:sz w:val="22"/>
          <w:szCs w:val="22"/>
        </w:rPr>
        <w:t xml:space="preserve">remos </w:t>
      </w:r>
      <w:r w:rsidRPr="00253451">
        <w:rPr>
          <w:rFonts w:ascii="Arial" w:hAnsi="Arial" w:cs="Arial"/>
          <w:bCs/>
          <w:sz w:val="22"/>
          <w:szCs w:val="22"/>
        </w:rPr>
        <w:t xml:space="preserve">a </w:t>
      </w:r>
      <w:r w:rsidRPr="00604C68">
        <w:rPr>
          <w:rFonts w:ascii="Arial" w:hAnsi="Arial" w:cs="Arial"/>
          <w:b/>
          <w:bCs/>
          <w:sz w:val="22"/>
          <w:szCs w:val="22"/>
        </w:rPr>
        <w:t>Trichy</w:t>
      </w:r>
      <w:r w:rsidRPr="00253451">
        <w:rPr>
          <w:rFonts w:ascii="Arial" w:hAnsi="Arial" w:cs="Arial"/>
          <w:bCs/>
          <w:sz w:val="22"/>
          <w:szCs w:val="22"/>
        </w:rPr>
        <w:t xml:space="preserve"> en ruta. Trichy es una interesante y animada población en Namil Nadu, situada en las orillas del Río Cauvery. Era una ciudadela Chola en la época Sangam y fue regentada brevemente por los Pallavas y los Pandyas. Hoy en día, Trichy es una mezcla de la historia, un centro de peregrinaje y próspera ciudad comercial.</w:t>
      </w:r>
      <w:r w:rsidR="00604C68">
        <w:rPr>
          <w:rFonts w:ascii="Arial" w:hAnsi="Arial" w:cs="Arial"/>
          <w:bCs/>
          <w:sz w:val="22"/>
          <w:szCs w:val="22"/>
        </w:rPr>
        <w:t xml:space="preserve"> </w:t>
      </w:r>
    </w:p>
    <w:p w:rsidR="00604C68" w:rsidRPr="00253451" w:rsidRDefault="00604C68" w:rsidP="00253451">
      <w:pPr>
        <w:jc w:val="both"/>
        <w:rPr>
          <w:rFonts w:ascii="Arial" w:hAnsi="Arial" w:cs="Arial"/>
          <w:bCs/>
          <w:sz w:val="22"/>
          <w:szCs w:val="22"/>
        </w:rPr>
      </w:pPr>
    </w:p>
    <w:p w:rsidR="00253451" w:rsidRPr="00253451" w:rsidRDefault="00253451" w:rsidP="00253451">
      <w:pPr>
        <w:jc w:val="both"/>
        <w:rPr>
          <w:rFonts w:ascii="Arial" w:hAnsi="Arial" w:cs="Arial"/>
          <w:bCs/>
          <w:sz w:val="22"/>
          <w:szCs w:val="22"/>
        </w:rPr>
      </w:pPr>
      <w:r w:rsidRPr="00253451">
        <w:rPr>
          <w:rFonts w:ascii="Arial" w:hAnsi="Arial" w:cs="Arial"/>
          <w:bCs/>
          <w:sz w:val="22"/>
          <w:szCs w:val="22"/>
        </w:rPr>
        <w:t xml:space="preserve">La principal atracción de Trichy es el </w:t>
      </w:r>
      <w:r w:rsidRPr="00604C68">
        <w:rPr>
          <w:rFonts w:ascii="Arial" w:hAnsi="Arial" w:cs="Arial"/>
          <w:b/>
          <w:bCs/>
          <w:sz w:val="22"/>
          <w:szCs w:val="22"/>
        </w:rPr>
        <w:t>Templo Rock Fort</w:t>
      </w:r>
      <w:r w:rsidRPr="00253451">
        <w:rPr>
          <w:rFonts w:ascii="Arial" w:hAnsi="Arial" w:cs="Arial"/>
          <w:bCs/>
          <w:sz w:val="22"/>
          <w:szCs w:val="22"/>
        </w:rPr>
        <w:t xml:space="preserve"> con 434 escalones. El fuerte es el centro de la ciudad y su destacable estructura domina el paisaje. Escalones esculpidos en la roca e intercalados con altares conducen a la cima. En el primer nivel están los restos de un salón enorme. En el siguiente nivel hay un salón con cientos de pilares y todavía otro nivel conduce al Templo de Shiva, el Señor. En la parte más alta está el antiguo templo dedicado a Ganapati.</w:t>
      </w:r>
    </w:p>
    <w:p w:rsidR="00E87F99" w:rsidRDefault="00E87F99" w:rsidP="00253451">
      <w:pPr>
        <w:jc w:val="both"/>
        <w:rPr>
          <w:rFonts w:ascii="Arial" w:hAnsi="Arial" w:cs="Arial"/>
          <w:bCs/>
          <w:sz w:val="22"/>
          <w:szCs w:val="22"/>
        </w:rPr>
      </w:pPr>
    </w:p>
    <w:p w:rsidR="00253451" w:rsidRPr="00253451" w:rsidRDefault="00253451" w:rsidP="00253451">
      <w:pPr>
        <w:jc w:val="both"/>
        <w:rPr>
          <w:rFonts w:ascii="Arial" w:hAnsi="Arial" w:cs="Arial"/>
          <w:bCs/>
          <w:sz w:val="22"/>
          <w:szCs w:val="22"/>
        </w:rPr>
      </w:pPr>
      <w:r w:rsidRPr="00253451">
        <w:rPr>
          <w:rFonts w:ascii="Arial" w:hAnsi="Arial" w:cs="Arial"/>
          <w:bCs/>
          <w:sz w:val="22"/>
          <w:szCs w:val="22"/>
        </w:rPr>
        <w:t>Continuación hacia Madurai y check-in en el Hotel elegido.</w:t>
      </w:r>
    </w:p>
    <w:p w:rsidR="00E87F99" w:rsidRDefault="00E87F99" w:rsidP="00253451">
      <w:pPr>
        <w:jc w:val="both"/>
        <w:rPr>
          <w:rFonts w:ascii="Arial" w:hAnsi="Arial" w:cs="Arial"/>
          <w:bCs/>
          <w:sz w:val="22"/>
          <w:szCs w:val="22"/>
        </w:rPr>
      </w:pPr>
    </w:p>
    <w:p w:rsidR="00E87F99" w:rsidRDefault="00253451" w:rsidP="00253451">
      <w:pPr>
        <w:jc w:val="both"/>
        <w:rPr>
          <w:rFonts w:ascii="Arial" w:hAnsi="Arial" w:cs="Arial"/>
          <w:bCs/>
          <w:sz w:val="22"/>
          <w:szCs w:val="22"/>
        </w:rPr>
      </w:pPr>
      <w:r w:rsidRPr="00253451">
        <w:rPr>
          <w:rFonts w:ascii="Arial" w:hAnsi="Arial" w:cs="Arial"/>
          <w:bCs/>
          <w:sz w:val="22"/>
          <w:szCs w:val="22"/>
        </w:rPr>
        <w:t xml:space="preserve">Escondido cómodamente en un rincón de la región de Tamil Nadu, en el Río sagrado de Vaigai, </w:t>
      </w:r>
    </w:p>
    <w:p w:rsidR="00253451" w:rsidRDefault="00253451" w:rsidP="00253451">
      <w:pPr>
        <w:jc w:val="both"/>
        <w:rPr>
          <w:rFonts w:ascii="Arial" w:hAnsi="Arial" w:cs="Arial"/>
          <w:bCs/>
          <w:sz w:val="22"/>
          <w:szCs w:val="22"/>
        </w:rPr>
      </w:pPr>
      <w:r w:rsidRPr="00604C68">
        <w:rPr>
          <w:rFonts w:ascii="Arial" w:hAnsi="Arial" w:cs="Arial"/>
          <w:b/>
          <w:bCs/>
          <w:sz w:val="22"/>
          <w:szCs w:val="22"/>
        </w:rPr>
        <w:t xml:space="preserve">Madurai </w:t>
      </w:r>
      <w:r w:rsidRPr="00253451">
        <w:rPr>
          <w:rFonts w:ascii="Arial" w:hAnsi="Arial" w:cs="Arial"/>
          <w:bCs/>
          <w:sz w:val="22"/>
          <w:szCs w:val="22"/>
        </w:rPr>
        <w:t>– una ciudad con forma de flor de loto – es destino de miles de peregrinos. Madurai es la más antigua y la segunda ciudad más grande de Tamil Nadu. La leyenda dice que el Rey de Pandyan, Kulasekhara, construyó un gran templo y una ciudad en forma de flor de loto alrededor del templo. El día que se le puso el nombre a la ciudad, Lord Shiva compareció bendiciendo a las gentes con néctar que fluía de sus enmarañados mechones. Así que la ciudad se llamó Madhurapuri, y más tarde Madurai.</w:t>
      </w:r>
    </w:p>
    <w:p w:rsidR="00253451" w:rsidRDefault="00253451" w:rsidP="00253451">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0F2461" w:rsidTr="008064A5">
        <w:tc>
          <w:tcPr>
            <w:tcW w:w="4923" w:type="dxa"/>
            <w:hideMark/>
          </w:tcPr>
          <w:p w:rsidR="000F2461" w:rsidRDefault="00AD51FE" w:rsidP="005365BB">
            <w:pPr>
              <w:jc w:val="both"/>
              <w:rPr>
                <w:rFonts w:ascii="Arial" w:hAnsi="Arial" w:cs="Arial"/>
                <w:b/>
                <w:bCs/>
                <w:sz w:val="22"/>
                <w:szCs w:val="22"/>
                <w:lang w:val="en-US"/>
              </w:rPr>
            </w:pPr>
            <w:r>
              <w:rPr>
                <w:rFonts w:ascii="Arial" w:hAnsi="Arial" w:cs="Arial"/>
                <w:b/>
                <w:bCs/>
                <w:sz w:val="22"/>
                <w:szCs w:val="22"/>
                <w:lang w:val="en-US"/>
              </w:rPr>
              <w:t>Hotel elegido</w:t>
            </w:r>
            <w:r w:rsidR="000F2461">
              <w:rPr>
                <w:rFonts w:ascii="Arial" w:hAnsi="Arial" w:cs="Arial"/>
                <w:b/>
                <w:bCs/>
                <w:sz w:val="22"/>
                <w:szCs w:val="22"/>
                <w:lang w:val="en-US"/>
              </w:rPr>
              <w:t xml:space="preserve">, Madurai  </w:t>
            </w:r>
          </w:p>
        </w:tc>
        <w:tc>
          <w:tcPr>
            <w:tcW w:w="4924" w:type="dxa"/>
            <w:hideMark/>
          </w:tcPr>
          <w:p w:rsidR="000F2461" w:rsidRDefault="000F2461" w:rsidP="008064A5">
            <w:pPr>
              <w:jc w:val="right"/>
              <w:rPr>
                <w:rFonts w:ascii="Arial" w:hAnsi="Arial" w:cs="Arial"/>
                <w:b/>
                <w:bCs/>
                <w:sz w:val="22"/>
                <w:szCs w:val="22"/>
                <w:lang w:val="en-US"/>
              </w:rPr>
            </w:pPr>
            <w:r>
              <w:rPr>
                <w:rFonts w:ascii="Arial" w:hAnsi="Arial" w:cs="Arial"/>
                <w:b/>
                <w:bCs/>
                <w:sz w:val="22"/>
                <w:szCs w:val="22"/>
                <w:lang w:val="en-US"/>
              </w:rPr>
              <w:t>02 noches</w:t>
            </w:r>
          </w:p>
        </w:tc>
      </w:tr>
      <w:tr w:rsidR="000F2461" w:rsidTr="008064A5">
        <w:tc>
          <w:tcPr>
            <w:tcW w:w="9847" w:type="dxa"/>
            <w:gridSpan w:val="2"/>
            <w:hideMark/>
          </w:tcPr>
          <w:p w:rsidR="000F2461" w:rsidRDefault="00661E6C" w:rsidP="005365BB">
            <w:pPr>
              <w:jc w:val="both"/>
              <w:rPr>
                <w:rFonts w:ascii="Arial" w:hAnsi="Arial" w:cs="Arial"/>
                <w:b/>
                <w:bCs/>
                <w:sz w:val="22"/>
                <w:szCs w:val="22"/>
                <w:lang w:val="en-US"/>
              </w:rPr>
            </w:pPr>
            <w:r>
              <w:rPr>
                <w:rFonts w:ascii="Arial" w:hAnsi="Arial" w:cs="Arial"/>
                <w:b/>
                <w:bCs/>
                <w:sz w:val="22"/>
                <w:szCs w:val="22"/>
                <w:lang w:val="en-US"/>
              </w:rPr>
              <w:t>Doble/ Twin</w:t>
            </w:r>
          </w:p>
        </w:tc>
      </w:tr>
      <w:tr w:rsidR="000F2461" w:rsidTr="008064A5">
        <w:tc>
          <w:tcPr>
            <w:tcW w:w="9847" w:type="dxa"/>
            <w:gridSpan w:val="2"/>
            <w:hideMark/>
          </w:tcPr>
          <w:p w:rsidR="000F2461" w:rsidRDefault="000F2461" w:rsidP="000F2461">
            <w:pPr>
              <w:jc w:val="both"/>
              <w:rPr>
                <w:rFonts w:ascii="Arial" w:hAnsi="Arial" w:cs="Arial"/>
                <w:b/>
                <w:bCs/>
                <w:sz w:val="22"/>
                <w:szCs w:val="22"/>
              </w:rPr>
            </w:pPr>
            <w:r>
              <w:rPr>
                <w:rFonts w:ascii="Arial" w:hAnsi="Arial" w:cs="Arial"/>
                <w:b/>
                <w:bCs/>
                <w:sz w:val="22"/>
                <w:szCs w:val="22"/>
              </w:rPr>
              <w:t xml:space="preserve">Comidas Incluidas: Desayuno </w:t>
            </w:r>
          </w:p>
        </w:tc>
      </w:tr>
    </w:tbl>
    <w:p w:rsidR="009B789D" w:rsidRDefault="009B789D" w:rsidP="00623782">
      <w:pPr>
        <w:jc w:val="both"/>
        <w:rPr>
          <w:rFonts w:ascii="Arial" w:hAnsi="Arial" w:cs="Arial"/>
          <w:b/>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9B789D" w:rsidTr="00556452">
        <w:tc>
          <w:tcPr>
            <w:tcW w:w="2506" w:type="pct"/>
            <w:tcBorders>
              <w:top w:val="nil"/>
              <w:left w:val="nil"/>
              <w:bottom w:val="single" w:sz="4" w:space="0" w:color="auto"/>
              <w:right w:val="nil"/>
            </w:tcBorders>
            <w:shd w:val="clear" w:color="auto" w:fill="244061"/>
            <w:vAlign w:val="center"/>
            <w:hideMark/>
          </w:tcPr>
          <w:p w:rsidR="009B789D" w:rsidRDefault="009B789D" w:rsidP="009B789D">
            <w:pPr>
              <w:rPr>
                <w:rFonts w:ascii="Verdana" w:hAnsi="Verdana" w:cs="Tahoma"/>
                <w:color w:val="FFFFFF"/>
                <w:sz w:val="22"/>
                <w:szCs w:val="22"/>
              </w:rPr>
            </w:pPr>
            <w:r>
              <w:rPr>
                <w:rFonts w:ascii="Verdana" w:hAnsi="Verdana" w:cs="Tahoma"/>
                <w:b/>
                <w:bCs/>
                <w:color w:val="FFFFFF"/>
                <w:sz w:val="22"/>
                <w:szCs w:val="22"/>
              </w:rPr>
              <w:t>D</w:t>
            </w:r>
            <w:r w:rsidRPr="00BE4EA3">
              <w:rPr>
                <w:rFonts w:ascii="Verdana" w:hAnsi="Verdana" w:cs="Tahoma"/>
                <w:b/>
                <w:bCs/>
                <w:color w:val="FFFFFF"/>
                <w:sz w:val="22"/>
                <w:szCs w:val="22"/>
              </w:rPr>
              <w:t>ía</w:t>
            </w:r>
            <w:r>
              <w:rPr>
                <w:rFonts w:ascii="Verdana" w:hAnsi="Verdana" w:cs="Tahoma"/>
                <w:b/>
                <w:bCs/>
                <w:color w:val="FFFFFF"/>
                <w:sz w:val="22"/>
                <w:szCs w:val="22"/>
              </w:rPr>
              <w:t xml:space="preserve"> 06</w:t>
            </w:r>
          </w:p>
        </w:tc>
        <w:tc>
          <w:tcPr>
            <w:tcW w:w="2494" w:type="pct"/>
            <w:tcBorders>
              <w:top w:val="nil"/>
              <w:left w:val="nil"/>
              <w:bottom w:val="single" w:sz="4" w:space="0" w:color="auto"/>
              <w:right w:val="nil"/>
            </w:tcBorders>
            <w:shd w:val="clear" w:color="auto" w:fill="244061"/>
            <w:vAlign w:val="center"/>
            <w:hideMark/>
          </w:tcPr>
          <w:p w:rsidR="009B789D" w:rsidRDefault="001C50C1" w:rsidP="001C50C1">
            <w:pPr>
              <w:jc w:val="right"/>
              <w:rPr>
                <w:rFonts w:ascii="Verdana" w:hAnsi="Verdana" w:cs="Tahoma"/>
                <w:b/>
                <w:bCs/>
                <w:color w:val="FFFFFF"/>
                <w:sz w:val="22"/>
                <w:szCs w:val="22"/>
              </w:rPr>
            </w:pPr>
            <w:r>
              <w:rPr>
                <w:rFonts w:ascii="Verdana" w:hAnsi="Verdana" w:cs="Tahoma"/>
                <w:b/>
                <w:bCs/>
                <w:color w:val="FFFFFF"/>
                <w:sz w:val="22"/>
                <w:szCs w:val="22"/>
              </w:rPr>
              <w:t>Madurai</w:t>
            </w:r>
          </w:p>
        </w:tc>
      </w:tr>
    </w:tbl>
    <w:p w:rsidR="009B789D" w:rsidRDefault="009B789D" w:rsidP="009B789D">
      <w:pPr>
        <w:jc w:val="both"/>
        <w:rPr>
          <w:rFonts w:ascii="Arial" w:hAnsi="Arial" w:cs="Arial"/>
          <w:b/>
          <w:bCs/>
          <w:sz w:val="22"/>
          <w:szCs w:val="22"/>
        </w:rPr>
      </w:pPr>
    </w:p>
    <w:p w:rsidR="00CD6568" w:rsidRPr="00CD6568" w:rsidRDefault="00CD6568" w:rsidP="00CD6568">
      <w:pPr>
        <w:jc w:val="both"/>
        <w:rPr>
          <w:rFonts w:ascii="Arial" w:hAnsi="Arial" w:cs="Arial"/>
          <w:bCs/>
          <w:sz w:val="22"/>
          <w:szCs w:val="22"/>
        </w:rPr>
      </w:pPr>
      <w:r w:rsidRPr="00CD6568">
        <w:rPr>
          <w:rFonts w:ascii="Arial" w:hAnsi="Arial" w:cs="Arial"/>
          <w:bCs/>
          <w:sz w:val="22"/>
          <w:szCs w:val="22"/>
        </w:rPr>
        <w:t>Desayuno en el hotel.</w:t>
      </w:r>
    </w:p>
    <w:p w:rsidR="00CD6568" w:rsidRDefault="00CD6568" w:rsidP="00CD6568">
      <w:pPr>
        <w:jc w:val="both"/>
        <w:rPr>
          <w:rFonts w:ascii="Arial" w:hAnsi="Arial" w:cs="Arial"/>
          <w:bCs/>
          <w:sz w:val="22"/>
          <w:szCs w:val="22"/>
        </w:rPr>
      </w:pPr>
    </w:p>
    <w:p w:rsidR="00CD6568" w:rsidRDefault="00CD6568" w:rsidP="00CD6568">
      <w:pPr>
        <w:jc w:val="both"/>
        <w:rPr>
          <w:rFonts w:ascii="Arial" w:hAnsi="Arial" w:cs="Arial"/>
          <w:bCs/>
          <w:sz w:val="22"/>
          <w:szCs w:val="22"/>
        </w:rPr>
      </w:pPr>
      <w:r w:rsidRPr="00CD6568">
        <w:rPr>
          <w:rFonts w:ascii="Arial" w:hAnsi="Arial" w:cs="Arial"/>
          <w:bCs/>
          <w:sz w:val="22"/>
          <w:szCs w:val="22"/>
        </w:rPr>
        <w:t xml:space="preserve">Por la mañana, visita al bello </w:t>
      </w:r>
      <w:r w:rsidRPr="00604C68">
        <w:rPr>
          <w:rFonts w:ascii="Arial" w:hAnsi="Arial" w:cs="Arial"/>
          <w:b/>
          <w:bCs/>
          <w:sz w:val="22"/>
          <w:szCs w:val="22"/>
        </w:rPr>
        <w:t>Templo Meenakshi</w:t>
      </w:r>
      <w:r w:rsidRPr="00CD6568">
        <w:rPr>
          <w:rFonts w:ascii="Arial" w:hAnsi="Arial" w:cs="Arial"/>
          <w:bCs/>
          <w:sz w:val="22"/>
          <w:szCs w:val="22"/>
        </w:rPr>
        <w:t>. Sus enormes domus, con estatuas de alegres colores dominan el paisaje y se ven desde cualquier punto de Madurai. Este templo está dedicado a Lord Siva y la Diosa Meenakshi. Diseñado en 1560 por Vishwanatha Nayak, el templo fue construido durante el reinado de Thirumalai Nayak, entre 1623 y 1655, pero su historia se remonta a 2000 años, cuando Madurai era la capital de los reyes de Pandya. Hay 4 entradas al templo y 12 torres con unas alturas de entre 45 y 50 metros. El templo es famoso por su galería de 1000 columnas. También ha sido el centro de la cultura, el arte, la música y los bailes de Tamil durante siglos.</w:t>
      </w:r>
    </w:p>
    <w:p w:rsidR="00F72781" w:rsidRDefault="00F72781" w:rsidP="00CD6568">
      <w:pPr>
        <w:jc w:val="both"/>
        <w:rPr>
          <w:rFonts w:ascii="Arial" w:hAnsi="Arial" w:cs="Arial"/>
          <w:bCs/>
          <w:sz w:val="22"/>
          <w:szCs w:val="22"/>
        </w:rPr>
      </w:pPr>
    </w:p>
    <w:p w:rsidR="00CD6568" w:rsidRDefault="00CD6568" w:rsidP="00CD6568">
      <w:pPr>
        <w:jc w:val="both"/>
        <w:rPr>
          <w:rFonts w:ascii="Arial" w:hAnsi="Arial" w:cs="Arial"/>
          <w:bCs/>
          <w:sz w:val="22"/>
          <w:szCs w:val="22"/>
        </w:rPr>
      </w:pPr>
      <w:r w:rsidRPr="00CD6568">
        <w:rPr>
          <w:rFonts w:ascii="Arial" w:hAnsi="Arial" w:cs="Arial"/>
          <w:bCs/>
          <w:sz w:val="22"/>
          <w:szCs w:val="22"/>
        </w:rPr>
        <w:t xml:space="preserve">Continuación hacia el </w:t>
      </w:r>
      <w:r w:rsidRPr="00604C68">
        <w:rPr>
          <w:rFonts w:ascii="Arial" w:hAnsi="Arial" w:cs="Arial"/>
          <w:b/>
          <w:bCs/>
          <w:sz w:val="22"/>
          <w:szCs w:val="22"/>
        </w:rPr>
        <w:t>Palacio de Tirumalai Nayak</w:t>
      </w:r>
      <w:r w:rsidRPr="00CD6568">
        <w:rPr>
          <w:rFonts w:ascii="Arial" w:hAnsi="Arial" w:cs="Arial"/>
          <w:bCs/>
          <w:sz w:val="22"/>
          <w:szCs w:val="22"/>
        </w:rPr>
        <w:t xml:space="preserve">, un edificio indo-sarracénico construido en 1523. No hay ningún otro edificio en Madurai que pueda ilustrar mejor el estilo arquitectónico de los Nayaks. La parte más notoria de este palacio es la Swarga Vilasam, que se utilizaba como salón para recibir a las personas en audiencia. Su cúpula, que se extiende más allá de un extenso </w:t>
      </w:r>
      <w:r w:rsidRPr="00CD6568">
        <w:rPr>
          <w:rFonts w:ascii="Arial" w:hAnsi="Arial" w:cs="Arial"/>
          <w:bCs/>
          <w:sz w:val="22"/>
          <w:szCs w:val="22"/>
        </w:rPr>
        <w:lastRenderedPageBreak/>
        <w:t>patio, es un magnífico ejemplo de habilidades de ingeniería de sus constructores, con una altura de 20 m sin ningún tipo de soporte.</w:t>
      </w:r>
    </w:p>
    <w:p w:rsidR="00F72781" w:rsidRDefault="00F72781" w:rsidP="00CD6568">
      <w:pPr>
        <w:jc w:val="both"/>
        <w:rPr>
          <w:rFonts w:ascii="Arial" w:hAnsi="Arial" w:cs="Arial"/>
          <w:bCs/>
          <w:sz w:val="22"/>
          <w:szCs w:val="22"/>
        </w:rPr>
      </w:pPr>
    </w:p>
    <w:p w:rsidR="005C69AC" w:rsidRDefault="00CD6568" w:rsidP="00CD6568">
      <w:pPr>
        <w:jc w:val="both"/>
        <w:rPr>
          <w:rFonts w:ascii="Arial" w:hAnsi="Arial" w:cs="Arial"/>
          <w:bCs/>
          <w:sz w:val="22"/>
          <w:szCs w:val="22"/>
        </w:rPr>
      </w:pPr>
      <w:r w:rsidRPr="00CD6568">
        <w:rPr>
          <w:rFonts w:ascii="Arial" w:hAnsi="Arial" w:cs="Arial"/>
          <w:bCs/>
          <w:sz w:val="22"/>
          <w:szCs w:val="22"/>
        </w:rPr>
        <w:t>Regreso al hotel.</w:t>
      </w:r>
      <w:r>
        <w:rPr>
          <w:rFonts w:ascii="Arial" w:hAnsi="Arial" w:cs="Arial"/>
          <w:bCs/>
          <w:sz w:val="22"/>
          <w:szCs w:val="22"/>
        </w:rPr>
        <w:t xml:space="preserve"> </w:t>
      </w:r>
    </w:p>
    <w:p w:rsidR="005C69AC" w:rsidRDefault="005C69AC" w:rsidP="00CD6568">
      <w:pPr>
        <w:jc w:val="both"/>
        <w:rPr>
          <w:rFonts w:ascii="Arial" w:hAnsi="Arial" w:cs="Arial"/>
          <w:bCs/>
          <w:sz w:val="22"/>
          <w:szCs w:val="22"/>
        </w:rPr>
      </w:pPr>
    </w:p>
    <w:p w:rsidR="00CD6568" w:rsidRDefault="00CD6568" w:rsidP="00CD6568">
      <w:pPr>
        <w:jc w:val="both"/>
        <w:rPr>
          <w:rFonts w:ascii="Arial" w:hAnsi="Arial" w:cs="Arial"/>
          <w:bCs/>
          <w:sz w:val="22"/>
          <w:szCs w:val="22"/>
        </w:rPr>
      </w:pPr>
      <w:r w:rsidRPr="00CD6568">
        <w:rPr>
          <w:rFonts w:ascii="Arial" w:hAnsi="Arial" w:cs="Arial"/>
          <w:bCs/>
          <w:sz w:val="22"/>
          <w:szCs w:val="22"/>
        </w:rPr>
        <w:t xml:space="preserve">A última hora de la tarde, visite de nuevo el </w:t>
      </w:r>
      <w:r w:rsidRPr="00604C68">
        <w:rPr>
          <w:rFonts w:ascii="Arial" w:hAnsi="Arial" w:cs="Arial"/>
          <w:b/>
          <w:bCs/>
          <w:sz w:val="22"/>
          <w:szCs w:val="22"/>
        </w:rPr>
        <w:t>Templo Meenakshi</w:t>
      </w:r>
      <w:r w:rsidRPr="00CD6568">
        <w:rPr>
          <w:rFonts w:ascii="Arial" w:hAnsi="Arial" w:cs="Arial"/>
          <w:bCs/>
          <w:sz w:val="22"/>
          <w:szCs w:val="22"/>
        </w:rPr>
        <w:t xml:space="preserve"> para ser testigo de la ceremonia de oraciones de la tarde en el templo.</w:t>
      </w:r>
    </w:p>
    <w:p w:rsidR="00CD6568" w:rsidRDefault="00CD6568" w:rsidP="00CD6568">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7"/>
      </w:tblGrid>
      <w:tr w:rsidR="000F2461" w:rsidTr="008064A5">
        <w:tc>
          <w:tcPr>
            <w:tcW w:w="9847" w:type="dxa"/>
            <w:hideMark/>
          </w:tcPr>
          <w:p w:rsidR="000F2461" w:rsidRDefault="00AD51FE" w:rsidP="005365BB">
            <w:pPr>
              <w:rPr>
                <w:rFonts w:ascii="Arial" w:hAnsi="Arial" w:cs="Arial"/>
                <w:b/>
                <w:bCs/>
                <w:sz w:val="22"/>
                <w:szCs w:val="22"/>
                <w:lang w:val="en-US"/>
              </w:rPr>
            </w:pPr>
            <w:r>
              <w:rPr>
                <w:rFonts w:ascii="Arial" w:hAnsi="Arial" w:cs="Arial"/>
                <w:b/>
                <w:bCs/>
                <w:sz w:val="22"/>
                <w:szCs w:val="22"/>
                <w:lang w:val="en-US"/>
              </w:rPr>
              <w:t>Hotel elegido</w:t>
            </w:r>
            <w:r w:rsidR="000F2461">
              <w:rPr>
                <w:rFonts w:ascii="Arial" w:hAnsi="Arial" w:cs="Arial"/>
                <w:b/>
                <w:bCs/>
                <w:sz w:val="22"/>
                <w:szCs w:val="22"/>
                <w:lang w:val="en-US"/>
              </w:rPr>
              <w:t xml:space="preserve">, Madurai  </w:t>
            </w:r>
          </w:p>
        </w:tc>
      </w:tr>
      <w:tr w:rsidR="000F2461" w:rsidTr="008064A5">
        <w:tc>
          <w:tcPr>
            <w:tcW w:w="9847" w:type="dxa"/>
            <w:hideMark/>
          </w:tcPr>
          <w:p w:rsidR="000F2461" w:rsidRDefault="00661E6C" w:rsidP="005365BB">
            <w:pPr>
              <w:jc w:val="both"/>
              <w:rPr>
                <w:rFonts w:ascii="Arial" w:hAnsi="Arial" w:cs="Arial"/>
                <w:b/>
                <w:bCs/>
                <w:sz w:val="22"/>
                <w:szCs w:val="22"/>
                <w:lang w:val="en-US"/>
              </w:rPr>
            </w:pPr>
            <w:r>
              <w:rPr>
                <w:rFonts w:ascii="Arial" w:hAnsi="Arial" w:cs="Arial"/>
                <w:b/>
                <w:bCs/>
                <w:sz w:val="22"/>
                <w:szCs w:val="22"/>
                <w:lang w:val="en-US"/>
              </w:rPr>
              <w:t>Doble/ Twin</w:t>
            </w:r>
          </w:p>
        </w:tc>
      </w:tr>
      <w:tr w:rsidR="000F2461" w:rsidTr="008064A5">
        <w:tc>
          <w:tcPr>
            <w:tcW w:w="9847" w:type="dxa"/>
            <w:hideMark/>
          </w:tcPr>
          <w:p w:rsidR="000F2461" w:rsidRDefault="000F2461" w:rsidP="008064A5">
            <w:pPr>
              <w:jc w:val="both"/>
              <w:rPr>
                <w:rFonts w:ascii="Arial" w:hAnsi="Arial" w:cs="Arial"/>
                <w:b/>
                <w:bCs/>
                <w:sz w:val="22"/>
                <w:szCs w:val="22"/>
              </w:rPr>
            </w:pPr>
            <w:r>
              <w:rPr>
                <w:rFonts w:ascii="Arial" w:hAnsi="Arial" w:cs="Arial"/>
                <w:b/>
                <w:bCs/>
                <w:sz w:val="22"/>
                <w:szCs w:val="22"/>
              </w:rPr>
              <w:t xml:space="preserve">Comidas Incluidas: Desayuno </w:t>
            </w:r>
          </w:p>
        </w:tc>
      </w:tr>
    </w:tbl>
    <w:p w:rsidR="00A421A0" w:rsidRDefault="00A421A0" w:rsidP="00A421A0">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A421A0" w:rsidTr="00556452">
        <w:tc>
          <w:tcPr>
            <w:tcW w:w="2506" w:type="pct"/>
            <w:tcBorders>
              <w:top w:val="nil"/>
              <w:left w:val="nil"/>
              <w:bottom w:val="single" w:sz="4" w:space="0" w:color="auto"/>
              <w:right w:val="nil"/>
            </w:tcBorders>
            <w:shd w:val="clear" w:color="auto" w:fill="244061"/>
            <w:vAlign w:val="center"/>
            <w:hideMark/>
          </w:tcPr>
          <w:p w:rsidR="00A421A0" w:rsidRDefault="00A421A0" w:rsidP="00556452">
            <w:pPr>
              <w:rPr>
                <w:rFonts w:ascii="Verdana" w:hAnsi="Verdana" w:cs="Tahoma"/>
                <w:color w:val="FFFFFF"/>
                <w:sz w:val="22"/>
                <w:szCs w:val="22"/>
              </w:rPr>
            </w:pPr>
            <w:r>
              <w:rPr>
                <w:rFonts w:ascii="Verdana" w:hAnsi="Verdana" w:cs="Tahoma"/>
                <w:b/>
                <w:bCs/>
                <w:color w:val="FFFFFF"/>
                <w:sz w:val="22"/>
                <w:szCs w:val="22"/>
              </w:rPr>
              <w:t>D</w:t>
            </w:r>
            <w:r w:rsidRPr="00BE4EA3">
              <w:rPr>
                <w:rFonts w:ascii="Verdana" w:hAnsi="Verdana" w:cs="Tahoma"/>
                <w:b/>
                <w:bCs/>
                <w:color w:val="FFFFFF"/>
                <w:sz w:val="22"/>
                <w:szCs w:val="22"/>
              </w:rPr>
              <w:t>ía</w:t>
            </w:r>
            <w:r>
              <w:rPr>
                <w:rFonts w:ascii="Verdana" w:hAnsi="Verdana" w:cs="Tahoma"/>
                <w:b/>
                <w:bCs/>
                <w:color w:val="FFFFFF"/>
                <w:sz w:val="22"/>
                <w:szCs w:val="22"/>
              </w:rPr>
              <w:t xml:space="preserve"> 07</w:t>
            </w:r>
          </w:p>
        </w:tc>
        <w:tc>
          <w:tcPr>
            <w:tcW w:w="2494" w:type="pct"/>
            <w:tcBorders>
              <w:top w:val="nil"/>
              <w:left w:val="nil"/>
              <w:bottom w:val="single" w:sz="4" w:space="0" w:color="auto"/>
              <w:right w:val="nil"/>
            </w:tcBorders>
            <w:shd w:val="clear" w:color="auto" w:fill="244061"/>
            <w:vAlign w:val="center"/>
            <w:hideMark/>
          </w:tcPr>
          <w:p w:rsidR="00A421A0" w:rsidRDefault="00686A4E" w:rsidP="00686A4E">
            <w:pPr>
              <w:jc w:val="right"/>
              <w:rPr>
                <w:rFonts w:ascii="Verdana" w:hAnsi="Verdana" w:cs="Tahoma"/>
                <w:b/>
                <w:bCs/>
                <w:color w:val="FFFFFF"/>
                <w:sz w:val="22"/>
                <w:szCs w:val="22"/>
              </w:rPr>
            </w:pPr>
            <w:r>
              <w:rPr>
                <w:rFonts w:ascii="Verdana" w:hAnsi="Verdana" w:cs="Tahoma"/>
                <w:b/>
                <w:bCs/>
                <w:color w:val="FFFFFF"/>
                <w:sz w:val="22"/>
                <w:szCs w:val="22"/>
              </w:rPr>
              <w:t>Madurai – Periyar</w:t>
            </w:r>
          </w:p>
        </w:tc>
      </w:tr>
    </w:tbl>
    <w:p w:rsidR="00A421A0" w:rsidRDefault="00A421A0" w:rsidP="00A421A0">
      <w:pPr>
        <w:jc w:val="both"/>
        <w:rPr>
          <w:rFonts w:ascii="Arial" w:hAnsi="Arial" w:cs="Arial"/>
          <w:b/>
          <w:bCs/>
          <w:sz w:val="22"/>
          <w:szCs w:val="22"/>
        </w:rPr>
      </w:pPr>
    </w:p>
    <w:p w:rsidR="00D44BD1" w:rsidRPr="00D44BD1" w:rsidRDefault="00D44BD1" w:rsidP="00D44BD1">
      <w:pPr>
        <w:jc w:val="both"/>
        <w:rPr>
          <w:rFonts w:ascii="Arial" w:hAnsi="Arial" w:cs="Arial"/>
          <w:bCs/>
          <w:sz w:val="22"/>
          <w:szCs w:val="22"/>
        </w:rPr>
      </w:pPr>
      <w:r w:rsidRPr="00D44BD1">
        <w:rPr>
          <w:rFonts w:ascii="Arial" w:hAnsi="Arial" w:cs="Arial"/>
          <w:bCs/>
          <w:sz w:val="22"/>
          <w:szCs w:val="22"/>
        </w:rPr>
        <w:t>Desayuno en el hotel.</w:t>
      </w:r>
    </w:p>
    <w:p w:rsidR="00884A61" w:rsidRDefault="00884A61" w:rsidP="00D44BD1">
      <w:pPr>
        <w:jc w:val="both"/>
        <w:rPr>
          <w:rFonts w:ascii="Arial" w:hAnsi="Arial" w:cs="Arial"/>
          <w:bCs/>
          <w:sz w:val="22"/>
          <w:szCs w:val="22"/>
        </w:rPr>
      </w:pPr>
    </w:p>
    <w:p w:rsidR="00D44BD1" w:rsidRPr="00D44BD1" w:rsidRDefault="00D44BD1" w:rsidP="00D44BD1">
      <w:pPr>
        <w:jc w:val="both"/>
        <w:rPr>
          <w:rFonts w:ascii="Arial" w:hAnsi="Arial" w:cs="Arial"/>
          <w:bCs/>
          <w:sz w:val="22"/>
          <w:szCs w:val="22"/>
        </w:rPr>
      </w:pPr>
      <w:r w:rsidRPr="00D44BD1">
        <w:rPr>
          <w:rFonts w:ascii="Arial" w:hAnsi="Arial" w:cs="Arial"/>
          <w:bCs/>
          <w:sz w:val="22"/>
          <w:szCs w:val="22"/>
        </w:rPr>
        <w:t>Por la mañana, salida por carretera con destino Periyar, cubriendo una distancia de 140 kms. en aproximadamente 3 horas y media.</w:t>
      </w:r>
    </w:p>
    <w:p w:rsidR="00D44BD1" w:rsidRPr="00D44BD1" w:rsidRDefault="00D44BD1" w:rsidP="00D44BD1">
      <w:pPr>
        <w:jc w:val="both"/>
        <w:rPr>
          <w:rFonts w:ascii="Arial" w:hAnsi="Arial" w:cs="Arial"/>
          <w:bCs/>
          <w:sz w:val="22"/>
          <w:szCs w:val="22"/>
        </w:rPr>
      </w:pPr>
      <w:r w:rsidRPr="00D44BD1">
        <w:rPr>
          <w:rFonts w:ascii="Arial" w:hAnsi="Arial" w:cs="Arial"/>
          <w:bCs/>
          <w:sz w:val="22"/>
          <w:szCs w:val="22"/>
        </w:rPr>
        <w:t xml:space="preserve">  </w:t>
      </w:r>
    </w:p>
    <w:p w:rsidR="00D44BD1" w:rsidRPr="00D44BD1" w:rsidRDefault="00D44BD1" w:rsidP="00D44BD1">
      <w:pPr>
        <w:jc w:val="both"/>
        <w:rPr>
          <w:rFonts w:ascii="Arial" w:hAnsi="Arial" w:cs="Arial"/>
          <w:bCs/>
          <w:sz w:val="22"/>
          <w:szCs w:val="22"/>
        </w:rPr>
      </w:pPr>
      <w:r w:rsidRPr="00D44BD1">
        <w:rPr>
          <w:rFonts w:ascii="Arial" w:hAnsi="Arial" w:cs="Arial"/>
          <w:bCs/>
          <w:sz w:val="22"/>
          <w:szCs w:val="22"/>
        </w:rPr>
        <w:t>El Santuario de flora y fauna de</w:t>
      </w:r>
      <w:r w:rsidRPr="00604C68">
        <w:rPr>
          <w:rFonts w:ascii="Arial" w:hAnsi="Arial" w:cs="Arial"/>
          <w:b/>
          <w:bCs/>
          <w:sz w:val="22"/>
          <w:szCs w:val="22"/>
        </w:rPr>
        <w:t xml:space="preserve"> Periyar</w:t>
      </w:r>
      <w:r w:rsidRPr="00D44BD1">
        <w:rPr>
          <w:rFonts w:ascii="Arial" w:hAnsi="Arial" w:cs="Arial"/>
          <w:bCs/>
          <w:sz w:val="22"/>
          <w:szCs w:val="22"/>
        </w:rPr>
        <w:t xml:space="preserve"> es uno de los 16 proyectos de reservas  para preservar a los Tigres en India. Es uno de los Santuarios de de flora y fauna más pintorescos del mundo, a pesar de la trágica pérdida del frondoso valle debido a la presa y a las 21 millas² que tiene el embalse. Desde que el ir en barco es la única forma de llegar hasta este Santuario, uno puede cubrir grandes áreas en un espacio de tiempo corto y experimentar la vida salvaje como nunca antes lo había hecho. Probablemente no haya ningún otro Santuario en el mundo en el que la conducta de los elefantes se puede apreciar de una forma absolutamente tan confortable y segura.</w:t>
      </w:r>
    </w:p>
    <w:p w:rsidR="00884A61" w:rsidRDefault="00884A61" w:rsidP="00D44BD1">
      <w:pPr>
        <w:jc w:val="both"/>
        <w:rPr>
          <w:rFonts w:ascii="Arial" w:hAnsi="Arial" w:cs="Arial"/>
          <w:bCs/>
          <w:sz w:val="22"/>
          <w:szCs w:val="22"/>
        </w:rPr>
      </w:pPr>
    </w:p>
    <w:p w:rsidR="00D44BD1" w:rsidRPr="00D44BD1" w:rsidRDefault="00D44BD1" w:rsidP="00D44BD1">
      <w:pPr>
        <w:jc w:val="both"/>
        <w:rPr>
          <w:rFonts w:ascii="Arial" w:hAnsi="Arial" w:cs="Arial"/>
          <w:bCs/>
          <w:sz w:val="22"/>
          <w:szCs w:val="22"/>
        </w:rPr>
      </w:pPr>
      <w:r w:rsidRPr="00D44BD1">
        <w:rPr>
          <w:rFonts w:ascii="Arial" w:hAnsi="Arial" w:cs="Arial"/>
          <w:bCs/>
          <w:sz w:val="22"/>
          <w:szCs w:val="22"/>
        </w:rPr>
        <w:t>Llegada a Periyar por la tarde y check- in en el Hotel elegido.</w:t>
      </w:r>
    </w:p>
    <w:p w:rsidR="00884A61" w:rsidRDefault="00884A61" w:rsidP="00D44BD1">
      <w:pPr>
        <w:jc w:val="both"/>
        <w:rPr>
          <w:rFonts w:ascii="Arial" w:hAnsi="Arial" w:cs="Arial"/>
          <w:bCs/>
          <w:sz w:val="22"/>
          <w:szCs w:val="22"/>
        </w:rPr>
      </w:pPr>
    </w:p>
    <w:p w:rsidR="00D44BD1" w:rsidRDefault="00D44BD1" w:rsidP="00D44BD1">
      <w:pPr>
        <w:jc w:val="both"/>
        <w:rPr>
          <w:rFonts w:ascii="Arial" w:hAnsi="Arial" w:cs="Arial"/>
          <w:bCs/>
          <w:sz w:val="22"/>
          <w:szCs w:val="22"/>
        </w:rPr>
      </w:pPr>
      <w:r w:rsidRPr="00D44BD1">
        <w:rPr>
          <w:rFonts w:ascii="Arial" w:hAnsi="Arial" w:cs="Arial"/>
          <w:bCs/>
          <w:sz w:val="22"/>
          <w:szCs w:val="22"/>
        </w:rPr>
        <w:t xml:space="preserve">Por la tarde, </w:t>
      </w:r>
      <w:r w:rsidRPr="00604C68">
        <w:rPr>
          <w:rFonts w:ascii="Arial" w:hAnsi="Arial" w:cs="Arial"/>
          <w:b/>
          <w:bCs/>
          <w:sz w:val="22"/>
          <w:szCs w:val="22"/>
        </w:rPr>
        <w:t>crucerito por el Lago Periyar</w:t>
      </w:r>
      <w:r w:rsidRPr="00D44BD1">
        <w:rPr>
          <w:rFonts w:ascii="Arial" w:hAnsi="Arial" w:cs="Arial"/>
          <w:bCs/>
          <w:sz w:val="22"/>
          <w:szCs w:val="22"/>
        </w:rPr>
        <w:t>, con vistas a las junglas tropicales, elefantes salvajes, búfalos salvajes de las montañas hindúes, monos, ciervos moteados, jabalíes, y aves de miles de especies. Con un área de 777 km² la vida de este Santuario se encuentra a una altitud de entre 914 y 1828 m sobre el nivel del mar en el Lago Periyar, en las colinas de los Ghats al oeste.</w:t>
      </w:r>
    </w:p>
    <w:p w:rsidR="00D44BD1" w:rsidRDefault="00D44BD1" w:rsidP="00D44BD1">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6B2E1A" w:rsidTr="008064A5">
        <w:tc>
          <w:tcPr>
            <w:tcW w:w="4923" w:type="dxa"/>
            <w:hideMark/>
          </w:tcPr>
          <w:p w:rsidR="006B2E1A" w:rsidRDefault="00AD51FE" w:rsidP="005365BB">
            <w:pPr>
              <w:jc w:val="both"/>
              <w:rPr>
                <w:rFonts w:ascii="Arial" w:hAnsi="Arial" w:cs="Arial"/>
                <w:b/>
                <w:bCs/>
                <w:sz w:val="22"/>
                <w:szCs w:val="22"/>
                <w:lang w:val="en-US"/>
              </w:rPr>
            </w:pPr>
            <w:r>
              <w:rPr>
                <w:rFonts w:ascii="Arial" w:hAnsi="Arial" w:cs="Arial"/>
                <w:b/>
                <w:bCs/>
                <w:sz w:val="22"/>
                <w:szCs w:val="22"/>
                <w:lang w:val="en-US"/>
              </w:rPr>
              <w:t>Hotel elegido</w:t>
            </w:r>
            <w:r w:rsidR="006B2E1A">
              <w:rPr>
                <w:rFonts w:ascii="Arial" w:hAnsi="Arial" w:cs="Arial"/>
                <w:b/>
                <w:bCs/>
                <w:sz w:val="22"/>
                <w:szCs w:val="22"/>
                <w:lang w:val="en-US"/>
              </w:rPr>
              <w:t xml:space="preserve">, Periyar </w:t>
            </w:r>
          </w:p>
        </w:tc>
        <w:tc>
          <w:tcPr>
            <w:tcW w:w="4924" w:type="dxa"/>
            <w:hideMark/>
          </w:tcPr>
          <w:p w:rsidR="006B2E1A" w:rsidRDefault="006B2E1A" w:rsidP="006B2E1A">
            <w:pPr>
              <w:jc w:val="right"/>
              <w:rPr>
                <w:rFonts w:ascii="Arial" w:hAnsi="Arial" w:cs="Arial"/>
                <w:b/>
                <w:bCs/>
                <w:sz w:val="22"/>
                <w:szCs w:val="22"/>
                <w:lang w:val="en-US"/>
              </w:rPr>
            </w:pPr>
            <w:r>
              <w:rPr>
                <w:rFonts w:ascii="Arial" w:hAnsi="Arial" w:cs="Arial"/>
                <w:b/>
                <w:bCs/>
                <w:sz w:val="22"/>
                <w:szCs w:val="22"/>
                <w:lang w:val="en-US"/>
              </w:rPr>
              <w:t>01 noche</w:t>
            </w:r>
          </w:p>
        </w:tc>
      </w:tr>
      <w:tr w:rsidR="006B2E1A" w:rsidTr="008064A5">
        <w:tc>
          <w:tcPr>
            <w:tcW w:w="9847" w:type="dxa"/>
            <w:gridSpan w:val="2"/>
            <w:hideMark/>
          </w:tcPr>
          <w:p w:rsidR="006B2E1A" w:rsidRDefault="00661E6C" w:rsidP="005365BB">
            <w:pPr>
              <w:jc w:val="both"/>
              <w:rPr>
                <w:rFonts w:ascii="Arial" w:hAnsi="Arial" w:cs="Arial"/>
                <w:b/>
                <w:bCs/>
                <w:sz w:val="22"/>
                <w:szCs w:val="22"/>
                <w:lang w:val="en-US"/>
              </w:rPr>
            </w:pPr>
            <w:r>
              <w:rPr>
                <w:rFonts w:ascii="Arial" w:hAnsi="Arial" w:cs="Arial"/>
                <w:b/>
                <w:bCs/>
                <w:sz w:val="22"/>
                <w:szCs w:val="22"/>
                <w:lang w:val="en-US"/>
              </w:rPr>
              <w:t>Doble/ Twin</w:t>
            </w:r>
          </w:p>
        </w:tc>
      </w:tr>
      <w:tr w:rsidR="006B2E1A" w:rsidTr="008064A5">
        <w:tc>
          <w:tcPr>
            <w:tcW w:w="9847" w:type="dxa"/>
            <w:gridSpan w:val="2"/>
            <w:hideMark/>
          </w:tcPr>
          <w:p w:rsidR="006B2E1A" w:rsidRDefault="006B2E1A" w:rsidP="008064A5">
            <w:pPr>
              <w:jc w:val="both"/>
              <w:rPr>
                <w:rFonts w:ascii="Arial" w:hAnsi="Arial" w:cs="Arial"/>
                <w:b/>
                <w:bCs/>
                <w:sz w:val="22"/>
                <w:szCs w:val="22"/>
              </w:rPr>
            </w:pPr>
            <w:r>
              <w:rPr>
                <w:rFonts w:ascii="Arial" w:hAnsi="Arial" w:cs="Arial"/>
                <w:b/>
                <w:bCs/>
                <w:sz w:val="22"/>
                <w:szCs w:val="22"/>
              </w:rPr>
              <w:t xml:space="preserve">Comidas Incluidas: Desayuno </w:t>
            </w:r>
          </w:p>
        </w:tc>
      </w:tr>
    </w:tbl>
    <w:p w:rsidR="00686A4E" w:rsidRDefault="00686A4E" w:rsidP="00686A4E">
      <w:pPr>
        <w:jc w:val="both"/>
        <w:rPr>
          <w:rFonts w:ascii="Arial" w:hAnsi="Arial" w:cs="Arial"/>
          <w:bCs/>
          <w:sz w:val="22"/>
          <w:szCs w:val="22"/>
        </w:rPr>
      </w:pPr>
    </w:p>
    <w:tbl>
      <w:tblPr>
        <w:tblW w:w="4990" w:type="pct"/>
        <w:tblBorders>
          <w:bottom w:val="single" w:sz="4" w:space="0" w:color="auto"/>
        </w:tblBorders>
        <w:tblLook w:val="00A0" w:firstRow="1" w:lastRow="0" w:firstColumn="1" w:lastColumn="0" w:noHBand="0" w:noVBand="0"/>
      </w:tblPr>
      <w:tblGrid>
        <w:gridCol w:w="4935"/>
        <w:gridCol w:w="4892"/>
      </w:tblGrid>
      <w:tr w:rsidR="00686A4E" w:rsidTr="00DA2558">
        <w:tc>
          <w:tcPr>
            <w:tcW w:w="2511" w:type="pct"/>
            <w:tcBorders>
              <w:top w:val="nil"/>
              <w:left w:val="nil"/>
              <w:bottom w:val="single" w:sz="4" w:space="0" w:color="auto"/>
              <w:right w:val="nil"/>
            </w:tcBorders>
            <w:shd w:val="clear" w:color="auto" w:fill="244061"/>
            <w:vAlign w:val="center"/>
            <w:hideMark/>
          </w:tcPr>
          <w:p w:rsidR="00686A4E" w:rsidRDefault="00686A4E" w:rsidP="00DA2558">
            <w:pPr>
              <w:rPr>
                <w:rFonts w:ascii="Verdana" w:hAnsi="Verdana" w:cs="Tahoma"/>
                <w:color w:val="FFFFFF"/>
                <w:sz w:val="22"/>
                <w:szCs w:val="22"/>
              </w:rPr>
            </w:pPr>
            <w:r>
              <w:rPr>
                <w:rFonts w:ascii="Verdana" w:hAnsi="Verdana" w:cs="Tahoma"/>
                <w:b/>
                <w:bCs/>
                <w:color w:val="FFFFFF"/>
                <w:sz w:val="22"/>
                <w:szCs w:val="22"/>
              </w:rPr>
              <w:t>D</w:t>
            </w:r>
            <w:r w:rsidRPr="00BE4EA3">
              <w:rPr>
                <w:rFonts w:ascii="Verdana" w:hAnsi="Verdana" w:cs="Tahoma"/>
                <w:b/>
                <w:bCs/>
                <w:color w:val="FFFFFF"/>
                <w:sz w:val="22"/>
                <w:szCs w:val="22"/>
              </w:rPr>
              <w:t>ía</w:t>
            </w:r>
            <w:r w:rsidR="00774363">
              <w:rPr>
                <w:rFonts w:ascii="Verdana" w:hAnsi="Verdana" w:cs="Tahoma"/>
                <w:b/>
                <w:bCs/>
                <w:color w:val="FFFFFF"/>
                <w:sz w:val="22"/>
                <w:szCs w:val="22"/>
              </w:rPr>
              <w:t xml:space="preserve"> 0</w:t>
            </w:r>
            <w:r w:rsidR="0000104E">
              <w:rPr>
                <w:rFonts w:ascii="Verdana" w:hAnsi="Verdana" w:cs="Tahoma"/>
                <w:b/>
                <w:bCs/>
                <w:color w:val="FFFFFF"/>
                <w:sz w:val="22"/>
                <w:szCs w:val="22"/>
              </w:rPr>
              <w:t>8</w:t>
            </w:r>
          </w:p>
        </w:tc>
        <w:tc>
          <w:tcPr>
            <w:tcW w:w="2489" w:type="pct"/>
            <w:tcBorders>
              <w:top w:val="nil"/>
              <w:left w:val="nil"/>
              <w:bottom w:val="single" w:sz="4" w:space="0" w:color="auto"/>
              <w:right w:val="nil"/>
            </w:tcBorders>
            <w:shd w:val="clear" w:color="auto" w:fill="244061"/>
            <w:vAlign w:val="center"/>
            <w:hideMark/>
          </w:tcPr>
          <w:p w:rsidR="00686A4E" w:rsidRDefault="00686A4E" w:rsidP="00686A4E">
            <w:pPr>
              <w:rPr>
                <w:rFonts w:ascii="Verdana" w:hAnsi="Verdana" w:cs="Tahoma"/>
                <w:b/>
                <w:bCs/>
                <w:color w:val="FFFFFF"/>
                <w:sz w:val="22"/>
                <w:szCs w:val="22"/>
              </w:rPr>
            </w:pPr>
            <w:r>
              <w:rPr>
                <w:rFonts w:ascii="Verdana" w:hAnsi="Verdana" w:cs="Tahoma"/>
                <w:b/>
                <w:bCs/>
                <w:color w:val="FFFFFF"/>
                <w:sz w:val="22"/>
                <w:szCs w:val="22"/>
              </w:rPr>
              <w:t xml:space="preserve">                           Periyar - Kumarakom</w:t>
            </w:r>
          </w:p>
        </w:tc>
      </w:tr>
    </w:tbl>
    <w:p w:rsidR="00686A4E" w:rsidRDefault="00686A4E" w:rsidP="00686A4E">
      <w:pPr>
        <w:jc w:val="both"/>
        <w:rPr>
          <w:rFonts w:ascii="Arial" w:hAnsi="Arial" w:cs="Arial"/>
          <w:b/>
          <w:bCs/>
          <w:sz w:val="22"/>
          <w:szCs w:val="22"/>
        </w:rPr>
      </w:pPr>
    </w:p>
    <w:p w:rsidR="00884A61" w:rsidRPr="00884A61" w:rsidRDefault="00884A61" w:rsidP="00884A61">
      <w:pPr>
        <w:jc w:val="both"/>
        <w:rPr>
          <w:rFonts w:ascii="Arial" w:hAnsi="Arial" w:cs="Arial"/>
          <w:bCs/>
          <w:sz w:val="22"/>
          <w:szCs w:val="22"/>
        </w:rPr>
      </w:pPr>
      <w:r w:rsidRPr="00884A61">
        <w:rPr>
          <w:rFonts w:ascii="Arial" w:hAnsi="Arial" w:cs="Arial"/>
          <w:bCs/>
          <w:sz w:val="22"/>
          <w:szCs w:val="22"/>
        </w:rPr>
        <w:t>Desayuno en el hotel.</w:t>
      </w:r>
    </w:p>
    <w:p w:rsidR="00884A61" w:rsidRDefault="00884A61" w:rsidP="00884A61">
      <w:pPr>
        <w:jc w:val="both"/>
        <w:rPr>
          <w:rFonts w:ascii="Arial" w:hAnsi="Arial" w:cs="Arial"/>
          <w:bCs/>
          <w:sz w:val="22"/>
          <w:szCs w:val="22"/>
        </w:rPr>
      </w:pPr>
    </w:p>
    <w:p w:rsidR="00884A61" w:rsidRPr="00884A61" w:rsidRDefault="00884A61" w:rsidP="00884A61">
      <w:pPr>
        <w:jc w:val="both"/>
        <w:rPr>
          <w:rFonts w:ascii="Arial" w:hAnsi="Arial" w:cs="Arial"/>
          <w:bCs/>
          <w:sz w:val="22"/>
          <w:szCs w:val="22"/>
        </w:rPr>
      </w:pPr>
      <w:r w:rsidRPr="00884A61">
        <w:rPr>
          <w:rFonts w:ascii="Arial" w:hAnsi="Arial" w:cs="Arial"/>
          <w:bCs/>
          <w:sz w:val="22"/>
          <w:szCs w:val="22"/>
        </w:rPr>
        <w:t>Por la mañana, salida por carretera con destino a Kumarakom, cubriendo una distancia de 140 kms. en aproximadamente 3 horas.</w:t>
      </w:r>
    </w:p>
    <w:p w:rsidR="00884A61" w:rsidRDefault="00884A61" w:rsidP="00884A61">
      <w:pPr>
        <w:jc w:val="both"/>
        <w:rPr>
          <w:rFonts w:ascii="Arial" w:hAnsi="Arial" w:cs="Arial"/>
          <w:bCs/>
          <w:sz w:val="22"/>
          <w:szCs w:val="22"/>
        </w:rPr>
      </w:pPr>
    </w:p>
    <w:p w:rsidR="00884A61" w:rsidRPr="00884A61" w:rsidRDefault="00884A61" w:rsidP="00884A61">
      <w:pPr>
        <w:jc w:val="both"/>
        <w:rPr>
          <w:rFonts w:ascii="Arial" w:hAnsi="Arial" w:cs="Arial"/>
          <w:bCs/>
          <w:sz w:val="22"/>
          <w:szCs w:val="22"/>
        </w:rPr>
      </w:pPr>
      <w:r w:rsidRPr="00884A61">
        <w:rPr>
          <w:rFonts w:ascii="Arial" w:hAnsi="Arial" w:cs="Arial"/>
          <w:b/>
          <w:bCs/>
          <w:sz w:val="22"/>
          <w:szCs w:val="22"/>
        </w:rPr>
        <w:t>Kumarakom</w:t>
      </w:r>
      <w:r w:rsidRPr="00884A61">
        <w:rPr>
          <w:rFonts w:ascii="Arial" w:hAnsi="Arial" w:cs="Arial"/>
          <w:bCs/>
          <w:sz w:val="22"/>
          <w:szCs w:val="22"/>
        </w:rPr>
        <w:t xml:space="preserve"> – Este encantador y aislado destino está ubicado en el pintoresco Lago Vembanad. La ciudad de Kumarakom es un conjunto de pequeñas islas que se han ido transformando en resorts de turistas, y pertenece a la región de Kuttanad. Kumarakom es un increíble y maravilloso paraíso. Los azules backwaters y la superficie del Lago reflejan el azul del cielo. Los impresionantes matices de verdes de la vegetación que incluyen manglares, palmeras de cocos, y arrozales cubren los frondosos y verdes campos.</w:t>
      </w:r>
    </w:p>
    <w:p w:rsidR="00884A61" w:rsidRPr="00884A61" w:rsidRDefault="00884A61" w:rsidP="00884A61">
      <w:pPr>
        <w:jc w:val="both"/>
        <w:rPr>
          <w:rFonts w:ascii="Arial" w:hAnsi="Arial" w:cs="Arial"/>
          <w:bCs/>
          <w:sz w:val="22"/>
          <w:szCs w:val="22"/>
        </w:rPr>
      </w:pPr>
      <w:r w:rsidRPr="00884A61">
        <w:rPr>
          <w:rFonts w:ascii="Arial" w:hAnsi="Arial" w:cs="Arial"/>
          <w:bCs/>
          <w:sz w:val="22"/>
          <w:szCs w:val="22"/>
        </w:rPr>
        <w:t xml:space="preserve">  </w:t>
      </w:r>
    </w:p>
    <w:p w:rsidR="00884A61" w:rsidRDefault="00884A61" w:rsidP="00884A61">
      <w:pPr>
        <w:jc w:val="both"/>
        <w:rPr>
          <w:rFonts w:ascii="Arial" w:hAnsi="Arial" w:cs="Arial"/>
          <w:bCs/>
          <w:sz w:val="22"/>
          <w:szCs w:val="22"/>
        </w:rPr>
      </w:pPr>
      <w:r w:rsidRPr="00884A61">
        <w:rPr>
          <w:rFonts w:ascii="Arial" w:hAnsi="Arial" w:cs="Arial"/>
          <w:bCs/>
          <w:sz w:val="22"/>
          <w:szCs w:val="22"/>
        </w:rPr>
        <w:lastRenderedPageBreak/>
        <w:t>Llegada a Kumarakom y check- in en el Hotel elegido.</w:t>
      </w:r>
      <w:r>
        <w:rPr>
          <w:rFonts w:ascii="Arial" w:hAnsi="Arial" w:cs="Arial"/>
          <w:bCs/>
          <w:sz w:val="22"/>
          <w:szCs w:val="22"/>
        </w:rPr>
        <w:t xml:space="preserve"> </w:t>
      </w:r>
    </w:p>
    <w:p w:rsidR="00884A61" w:rsidRPr="00884A61" w:rsidRDefault="00884A61" w:rsidP="00884A61">
      <w:pPr>
        <w:jc w:val="both"/>
        <w:rPr>
          <w:rFonts w:ascii="Arial" w:hAnsi="Arial" w:cs="Arial"/>
          <w:bCs/>
          <w:sz w:val="22"/>
          <w:szCs w:val="22"/>
        </w:rPr>
      </w:pPr>
    </w:p>
    <w:p w:rsidR="00884A61" w:rsidRDefault="00884A61" w:rsidP="00884A61">
      <w:pPr>
        <w:jc w:val="both"/>
        <w:rPr>
          <w:rFonts w:ascii="Arial" w:hAnsi="Arial" w:cs="Arial"/>
          <w:bCs/>
          <w:sz w:val="22"/>
          <w:szCs w:val="22"/>
        </w:rPr>
      </w:pPr>
      <w:r w:rsidRPr="00884A61">
        <w:rPr>
          <w:rFonts w:ascii="Arial" w:hAnsi="Arial" w:cs="Arial"/>
          <w:bCs/>
          <w:sz w:val="22"/>
          <w:szCs w:val="22"/>
        </w:rPr>
        <w:t xml:space="preserve">A última hora de la tarde, disfrute de </w:t>
      </w:r>
      <w:r w:rsidRPr="00604C68">
        <w:rPr>
          <w:rFonts w:ascii="Arial" w:hAnsi="Arial" w:cs="Arial"/>
          <w:b/>
          <w:bCs/>
          <w:sz w:val="22"/>
          <w:szCs w:val="22"/>
        </w:rPr>
        <w:t>un paseo en barco</w:t>
      </w:r>
      <w:r w:rsidRPr="00884A61">
        <w:rPr>
          <w:rFonts w:ascii="Arial" w:hAnsi="Arial" w:cs="Arial"/>
          <w:bCs/>
          <w:sz w:val="22"/>
          <w:szCs w:val="22"/>
        </w:rPr>
        <w:t xml:space="preserve"> por los backwaters del lago. Disfrute de estas plácidas aguas pasando por canales, lagos y pueblos, lo que hará de esta tarde una experiencia única.</w:t>
      </w:r>
    </w:p>
    <w:p w:rsidR="00884A61" w:rsidRDefault="00884A61" w:rsidP="00884A61">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C77D6A" w:rsidTr="008064A5">
        <w:tc>
          <w:tcPr>
            <w:tcW w:w="4923" w:type="dxa"/>
            <w:hideMark/>
          </w:tcPr>
          <w:p w:rsidR="00C77D6A" w:rsidRDefault="00AD51FE" w:rsidP="005365BB">
            <w:pPr>
              <w:jc w:val="both"/>
              <w:rPr>
                <w:rFonts w:ascii="Arial" w:hAnsi="Arial" w:cs="Arial"/>
                <w:b/>
                <w:bCs/>
                <w:sz w:val="22"/>
                <w:szCs w:val="22"/>
                <w:lang w:val="en-US"/>
              </w:rPr>
            </w:pPr>
            <w:r>
              <w:rPr>
                <w:rFonts w:ascii="Arial" w:hAnsi="Arial" w:cs="Arial"/>
                <w:b/>
                <w:bCs/>
                <w:sz w:val="22"/>
                <w:szCs w:val="22"/>
                <w:lang w:val="en-US"/>
              </w:rPr>
              <w:t>Hotel elegido</w:t>
            </w:r>
            <w:r w:rsidR="00C77D6A">
              <w:rPr>
                <w:rFonts w:ascii="Arial" w:hAnsi="Arial" w:cs="Arial"/>
                <w:b/>
                <w:bCs/>
                <w:sz w:val="22"/>
                <w:szCs w:val="22"/>
                <w:lang w:val="en-US"/>
              </w:rPr>
              <w:t xml:space="preserve">, Kumarakom </w:t>
            </w:r>
          </w:p>
        </w:tc>
        <w:tc>
          <w:tcPr>
            <w:tcW w:w="4924" w:type="dxa"/>
            <w:hideMark/>
          </w:tcPr>
          <w:p w:rsidR="00C77D6A" w:rsidRDefault="00C77D6A" w:rsidP="008064A5">
            <w:pPr>
              <w:jc w:val="right"/>
              <w:rPr>
                <w:rFonts w:ascii="Arial" w:hAnsi="Arial" w:cs="Arial"/>
                <w:b/>
                <w:bCs/>
                <w:sz w:val="22"/>
                <w:szCs w:val="22"/>
                <w:lang w:val="en-US"/>
              </w:rPr>
            </w:pPr>
            <w:r>
              <w:rPr>
                <w:rFonts w:ascii="Arial" w:hAnsi="Arial" w:cs="Arial"/>
                <w:b/>
                <w:bCs/>
                <w:sz w:val="22"/>
                <w:szCs w:val="22"/>
                <w:lang w:val="en-US"/>
              </w:rPr>
              <w:t>02 noches</w:t>
            </w:r>
          </w:p>
        </w:tc>
      </w:tr>
      <w:tr w:rsidR="00C77D6A" w:rsidTr="008064A5">
        <w:tc>
          <w:tcPr>
            <w:tcW w:w="9847" w:type="dxa"/>
            <w:gridSpan w:val="2"/>
            <w:hideMark/>
          </w:tcPr>
          <w:p w:rsidR="00C77D6A" w:rsidRDefault="00661E6C" w:rsidP="005365BB">
            <w:pPr>
              <w:jc w:val="both"/>
              <w:rPr>
                <w:rFonts w:ascii="Arial" w:hAnsi="Arial" w:cs="Arial"/>
                <w:b/>
                <w:bCs/>
                <w:sz w:val="22"/>
                <w:szCs w:val="22"/>
                <w:lang w:val="en-US"/>
              </w:rPr>
            </w:pPr>
            <w:r>
              <w:rPr>
                <w:rFonts w:ascii="Arial" w:hAnsi="Arial" w:cs="Arial"/>
                <w:b/>
                <w:bCs/>
                <w:sz w:val="22"/>
                <w:szCs w:val="22"/>
                <w:lang w:val="en-US"/>
              </w:rPr>
              <w:t>Doble/ Twin</w:t>
            </w:r>
          </w:p>
        </w:tc>
      </w:tr>
      <w:tr w:rsidR="00C77D6A" w:rsidTr="008064A5">
        <w:tc>
          <w:tcPr>
            <w:tcW w:w="9847" w:type="dxa"/>
            <w:gridSpan w:val="2"/>
            <w:hideMark/>
          </w:tcPr>
          <w:p w:rsidR="00C77D6A" w:rsidRDefault="00C77D6A" w:rsidP="008064A5">
            <w:pPr>
              <w:jc w:val="both"/>
              <w:rPr>
                <w:rFonts w:ascii="Arial" w:hAnsi="Arial" w:cs="Arial"/>
                <w:b/>
                <w:bCs/>
                <w:sz w:val="22"/>
                <w:szCs w:val="22"/>
              </w:rPr>
            </w:pPr>
            <w:r>
              <w:rPr>
                <w:rFonts w:ascii="Arial" w:hAnsi="Arial" w:cs="Arial"/>
                <w:b/>
                <w:bCs/>
                <w:sz w:val="22"/>
                <w:szCs w:val="22"/>
              </w:rPr>
              <w:t xml:space="preserve">Comidas Incluidas: Desayuno </w:t>
            </w:r>
          </w:p>
        </w:tc>
      </w:tr>
    </w:tbl>
    <w:p w:rsidR="00830C35" w:rsidRDefault="00830C35" w:rsidP="00686A4E">
      <w:pPr>
        <w:jc w:val="both"/>
        <w:rPr>
          <w:rFonts w:ascii="Arial" w:hAnsi="Arial" w:cs="Arial"/>
          <w:b/>
          <w:bCs/>
          <w:sz w:val="22"/>
          <w:szCs w:val="22"/>
        </w:rPr>
      </w:pPr>
    </w:p>
    <w:tbl>
      <w:tblPr>
        <w:tblW w:w="4990" w:type="pct"/>
        <w:tblBorders>
          <w:bottom w:val="single" w:sz="4" w:space="0" w:color="auto"/>
        </w:tblBorders>
        <w:tblLook w:val="00A0" w:firstRow="1" w:lastRow="0" w:firstColumn="1" w:lastColumn="0" w:noHBand="0" w:noVBand="0"/>
      </w:tblPr>
      <w:tblGrid>
        <w:gridCol w:w="4935"/>
        <w:gridCol w:w="4892"/>
      </w:tblGrid>
      <w:tr w:rsidR="00774363" w:rsidTr="00DA2558">
        <w:tc>
          <w:tcPr>
            <w:tcW w:w="2511" w:type="pct"/>
            <w:tcBorders>
              <w:top w:val="nil"/>
              <w:left w:val="nil"/>
              <w:bottom w:val="single" w:sz="4" w:space="0" w:color="auto"/>
              <w:right w:val="nil"/>
            </w:tcBorders>
            <w:shd w:val="clear" w:color="auto" w:fill="244061"/>
            <w:vAlign w:val="center"/>
            <w:hideMark/>
          </w:tcPr>
          <w:p w:rsidR="00774363" w:rsidRDefault="00774363" w:rsidP="00DA2558">
            <w:pPr>
              <w:rPr>
                <w:rFonts w:ascii="Verdana" w:hAnsi="Verdana" w:cs="Tahoma"/>
                <w:color w:val="FFFFFF"/>
                <w:sz w:val="22"/>
                <w:szCs w:val="22"/>
              </w:rPr>
            </w:pPr>
            <w:r>
              <w:rPr>
                <w:rFonts w:ascii="Verdana" w:hAnsi="Verdana" w:cs="Tahoma"/>
                <w:b/>
                <w:bCs/>
                <w:color w:val="FFFFFF"/>
                <w:sz w:val="22"/>
                <w:szCs w:val="22"/>
              </w:rPr>
              <w:t>D</w:t>
            </w:r>
            <w:r w:rsidRPr="00BE4EA3">
              <w:rPr>
                <w:rFonts w:ascii="Verdana" w:hAnsi="Verdana" w:cs="Tahoma"/>
                <w:b/>
                <w:bCs/>
                <w:color w:val="FFFFFF"/>
                <w:sz w:val="22"/>
                <w:szCs w:val="22"/>
              </w:rPr>
              <w:t>ía</w:t>
            </w:r>
            <w:r>
              <w:rPr>
                <w:rFonts w:ascii="Verdana" w:hAnsi="Verdana" w:cs="Tahoma"/>
                <w:b/>
                <w:bCs/>
                <w:color w:val="FFFFFF"/>
                <w:sz w:val="22"/>
                <w:szCs w:val="22"/>
              </w:rPr>
              <w:t xml:space="preserve"> 09</w:t>
            </w:r>
          </w:p>
        </w:tc>
        <w:tc>
          <w:tcPr>
            <w:tcW w:w="2489" w:type="pct"/>
            <w:tcBorders>
              <w:top w:val="nil"/>
              <w:left w:val="nil"/>
              <w:bottom w:val="single" w:sz="4" w:space="0" w:color="auto"/>
              <w:right w:val="nil"/>
            </w:tcBorders>
            <w:shd w:val="clear" w:color="auto" w:fill="244061"/>
            <w:vAlign w:val="center"/>
            <w:hideMark/>
          </w:tcPr>
          <w:p w:rsidR="00774363" w:rsidRDefault="00774363" w:rsidP="0000104E">
            <w:pPr>
              <w:rPr>
                <w:rFonts w:ascii="Verdana" w:hAnsi="Verdana" w:cs="Tahoma"/>
                <w:b/>
                <w:bCs/>
                <w:color w:val="FFFFFF"/>
                <w:sz w:val="22"/>
                <w:szCs w:val="22"/>
              </w:rPr>
            </w:pPr>
            <w:r>
              <w:rPr>
                <w:rFonts w:ascii="Verdana" w:hAnsi="Verdana" w:cs="Tahoma"/>
                <w:b/>
                <w:bCs/>
                <w:color w:val="FFFFFF"/>
                <w:sz w:val="22"/>
                <w:szCs w:val="22"/>
              </w:rPr>
              <w:t xml:space="preserve">                           </w:t>
            </w:r>
            <w:r w:rsidR="0000104E">
              <w:rPr>
                <w:rFonts w:ascii="Verdana" w:hAnsi="Verdana" w:cs="Tahoma"/>
                <w:b/>
                <w:bCs/>
                <w:color w:val="FFFFFF"/>
                <w:sz w:val="22"/>
                <w:szCs w:val="22"/>
              </w:rPr>
              <w:t xml:space="preserve">               </w:t>
            </w:r>
            <w:r>
              <w:rPr>
                <w:rFonts w:ascii="Verdana" w:hAnsi="Verdana" w:cs="Tahoma"/>
                <w:b/>
                <w:bCs/>
                <w:color w:val="FFFFFF"/>
                <w:sz w:val="22"/>
                <w:szCs w:val="22"/>
              </w:rPr>
              <w:t>Kumarakom</w:t>
            </w:r>
          </w:p>
        </w:tc>
      </w:tr>
    </w:tbl>
    <w:p w:rsidR="00774363" w:rsidRDefault="00774363" w:rsidP="00774363">
      <w:pPr>
        <w:jc w:val="both"/>
        <w:rPr>
          <w:rFonts w:ascii="Arial" w:hAnsi="Arial" w:cs="Arial"/>
          <w:b/>
          <w:bCs/>
          <w:sz w:val="22"/>
          <w:szCs w:val="22"/>
        </w:rPr>
      </w:pPr>
    </w:p>
    <w:p w:rsidR="007420B4" w:rsidRPr="007420B4" w:rsidRDefault="007420B4" w:rsidP="007420B4">
      <w:pPr>
        <w:jc w:val="both"/>
        <w:rPr>
          <w:rFonts w:ascii="Arial" w:hAnsi="Arial" w:cs="Arial"/>
          <w:bCs/>
          <w:sz w:val="22"/>
          <w:szCs w:val="22"/>
        </w:rPr>
      </w:pPr>
      <w:r w:rsidRPr="007420B4">
        <w:rPr>
          <w:rFonts w:ascii="Arial" w:hAnsi="Arial" w:cs="Arial"/>
          <w:bCs/>
          <w:sz w:val="22"/>
          <w:szCs w:val="22"/>
        </w:rPr>
        <w:t>Desayuno por la mañana.</w:t>
      </w:r>
    </w:p>
    <w:p w:rsidR="007420B4" w:rsidRDefault="007420B4" w:rsidP="007420B4">
      <w:pPr>
        <w:jc w:val="both"/>
        <w:rPr>
          <w:rFonts w:ascii="Arial" w:hAnsi="Arial" w:cs="Arial"/>
          <w:bCs/>
          <w:sz w:val="22"/>
          <w:szCs w:val="22"/>
        </w:rPr>
      </w:pPr>
    </w:p>
    <w:p w:rsidR="007420B4" w:rsidRPr="007420B4" w:rsidRDefault="007420B4" w:rsidP="007420B4">
      <w:pPr>
        <w:jc w:val="both"/>
        <w:rPr>
          <w:rFonts w:ascii="Arial" w:hAnsi="Arial" w:cs="Arial"/>
          <w:bCs/>
          <w:sz w:val="22"/>
          <w:szCs w:val="22"/>
        </w:rPr>
      </w:pPr>
      <w:r w:rsidRPr="007420B4">
        <w:rPr>
          <w:rFonts w:ascii="Arial" w:hAnsi="Arial" w:cs="Arial"/>
          <w:bCs/>
          <w:sz w:val="22"/>
          <w:szCs w:val="22"/>
        </w:rPr>
        <w:t>Tiempo libre por la mañana. Tendrá la posibilidad de escoger entre diferentes actividades que se ofrecen en el resort –</w:t>
      </w:r>
    </w:p>
    <w:p w:rsidR="007420B4" w:rsidRPr="007420B4" w:rsidRDefault="007420B4" w:rsidP="007420B4">
      <w:pPr>
        <w:jc w:val="both"/>
        <w:rPr>
          <w:rFonts w:ascii="Arial" w:hAnsi="Arial" w:cs="Arial"/>
          <w:bCs/>
          <w:sz w:val="22"/>
          <w:szCs w:val="22"/>
        </w:rPr>
      </w:pPr>
      <w:r w:rsidRPr="007420B4">
        <w:rPr>
          <w:rFonts w:ascii="Arial" w:hAnsi="Arial" w:cs="Arial"/>
          <w:bCs/>
          <w:sz w:val="22"/>
          <w:szCs w:val="22"/>
        </w:rPr>
        <w:t xml:space="preserve">    </w:t>
      </w:r>
    </w:p>
    <w:p w:rsidR="007420B4" w:rsidRPr="007420B4" w:rsidRDefault="007420B4" w:rsidP="007420B4">
      <w:pPr>
        <w:jc w:val="both"/>
        <w:rPr>
          <w:rFonts w:ascii="Arial" w:hAnsi="Arial" w:cs="Arial"/>
          <w:bCs/>
          <w:sz w:val="22"/>
          <w:szCs w:val="22"/>
        </w:rPr>
      </w:pPr>
      <w:r w:rsidRPr="007420B4">
        <w:rPr>
          <w:rFonts w:ascii="Arial" w:hAnsi="Arial" w:cs="Arial"/>
          <w:bCs/>
          <w:sz w:val="22"/>
          <w:szCs w:val="22"/>
        </w:rPr>
        <w:t>Ayurveda / Terapias de Spa Ayurveda, pronunciado “eye-yer-vay-duh”, es el arte de salud viviente que posibilita crear harmonía en la vida cotidiana aplicando el conocimiento y el cuidado de uno mismo. La palabra viene del sánscrito y significa literalmente “Ciencia de vida”. Inherente en los principios del Ayurveda está el concepto que uno es capaz de hacerse cargo de su propia vida y de su salud.</w:t>
      </w:r>
      <w:r>
        <w:rPr>
          <w:rFonts w:ascii="Arial" w:hAnsi="Arial" w:cs="Arial"/>
          <w:bCs/>
          <w:sz w:val="22"/>
          <w:szCs w:val="22"/>
        </w:rPr>
        <w:t xml:space="preserve"> </w:t>
      </w:r>
      <w:r w:rsidRPr="007420B4">
        <w:rPr>
          <w:rFonts w:ascii="Arial" w:hAnsi="Arial" w:cs="Arial"/>
          <w:bCs/>
          <w:sz w:val="22"/>
          <w:szCs w:val="22"/>
        </w:rPr>
        <w:t xml:space="preserve">O paseo y almuerzo en una casa flotante en los backwaters. </w:t>
      </w:r>
    </w:p>
    <w:p w:rsidR="007420B4" w:rsidRDefault="007420B4" w:rsidP="007420B4">
      <w:pPr>
        <w:jc w:val="both"/>
        <w:rPr>
          <w:rFonts w:ascii="Arial" w:hAnsi="Arial" w:cs="Arial"/>
          <w:bCs/>
          <w:sz w:val="22"/>
          <w:szCs w:val="22"/>
        </w:rPr>
      </w:pPr>
      <w:r w:rsidRPr="007420B4">
        <w:rPr>
          <w:rFonts w:ascii="Arial" w:hAnsi="Arial" w:cs="Arial"/>
          <w:bCs/>
          <w:sz w:val="22"/>
          <w:szCs w:val="22"/>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7"/>
      </w:tblGrid>
      <w:tr w:rsidR="00D70FF1" w:rsidTr="00DB3B08">
        <w:tc>
          <w:tcPr>
            <w:tcW w:w="9847" w:type="dxa"/>
            <w:hideMark/>
          </w:tcPr>
          <w:p w:rsidR="00D70FF1" w:rsidRDefault="00AD51FE" w:rsidP="005365BB">
            <w:pPr>
              <w:rPr>
                <w:rFonts w:ascii="Arial" w:hAnsi="Arial" w:cs="Arial"/>
                <w:b/>
                <w:bCs/>
                <w:sz w:val="22"/>
                <w:szCs w:val="22"/>
                <w:lang w:val="en-US"/>
              </w:rPr>
            </w:pPr>
            <w:r>
              <w:rPr>
                <w:rFonts w:ascii="Arial" w:hAnsi="Arial" w:cs="Arial"/>
                <w:b/>
                <w:bCs/>
                <w:sz w:val="22"/>
                <w:szCs w:val="22"/>
                <w:lang w:val="en-US"/>
              </w:rPr>
              <w:t>Hotel elegido</w:t>
            </w:r>
            <w:r w:rsidR="00D70FF1">
              <w:rPr>
                <w:rFonts w:ascii="Arial" w:hAnsi="Arial" w:cs="Arial"/>
                <w:b/>
                <w:bCs/>
                <w:sz w:val="22"/>
                <w:szCs w:val="22"/>
                <w:lang w:val="en-US"/>
              </w:rPr>
              <w:t xml:space="preserve">, Kumarakom </w:t>
            </w:r>
          </w:p>
        </w:tc>
      </w:tr>
      <w:tr w:rsidR="00D70FF1" w:rsidTr="00DB3B08">
        <w:tc>
          <w:tcPr>
            <w:tcW w:w="9847" w:type="dxa"/>
            <w:hideMark/>
          </w:tcPr>
          <w:p w:rsidR="00D70FF1" w:rsidRDefault="00661E6C" w:rsidP="005365BB">
            <w:pPr>
              <w:jc w:val="both"/>
              <w:rPr>
                <w:rFonts w:ascii="Arial" w:hAnsi="Arial" w:cs="Arial"/>
                <w:b/>
                <w:bCs/>
                <w:sz w:val="22"/>
                <w:szCs w:val="22"/>
                <w:lang w:val="en-US"/>
              </w:rPr>
            </w:pPr>
            <w:r>
              <w:rPr>
                <w:rFonts w:ascii="Arial" w:hAnsi="Arial" w:cs="Arial"/>
                <w:b/>
                <w:bCs/>
                <w:sz w:val="22"/>
                <w:szCs w:val="22"/>
                <w:lang w:val="en-US"/>
              </w:rPr>
              <w:t>Doble/ Twin</w:t>
            </w:r>
          </w:p>
        </w:tc>
      </w:tr>
      <w:tr w:rsidR="00D70FF1" w:rsidTr="00DB3B08">
        <w:tc>
          <w:tcPr>
            <w:tcW w:w="9847" w:type="dxa"/>
            <w:hideMark/>
          </w:tcPr>
          <w:p w:rsidR="00D70FF1" w:rsidRDefault="00D70FF1" w:rsidP="00DB3B08">
            <w:pPr>
              <w:jc w:val="both"/>
              <w:rPr>
                <w:rFonts w:ascii="Arial" w:hAnsi="Arial" w:cs="Arial"/>
                <w:b/>
                <w:bCs/>
                <w:sz w:val="22"/>
                <w:szCs w:val="22"/>
              </w:rPr>
            </w:pPr>
            <w:r>
              <w:rPr>
                <w:rFonts w:ascii="Arial" w:hAnsi="Arial" w:cs="Arial"/>
                <w:b/>
                <w:bCs/>
                <w:sz w:val="22"/>
                <w:szCs w:val="22"/>
              </w:rPr>
              <w:t xml:space="preserve">Comidas Incluidas: Desayuno </w:t>
            </w:r>
          </w:p>
        </w:tc>
      </w:tr>
    </w:tbl>
    <w:p w:rsidR="00774363" w:rsidRDefault="00774363" w:rsidP="00686A4E">
      <w:pPr>
        <w:jc w:val="both"/>
        <w:rPr>
          <w:rFonts w:ascii="Arial" w:hAnsi="Arial" w:cs="Arial"/>
          <w:b/>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686A4E" w:rsidTr="00DA2558">
        <w:tc>
          <w:tcPr>
            <w:tcW w:w="2506" w:type="pct"/>
            <w:tcBorders>
              <w:top w:val="nil"/>
              <w:left w:val="nil"/>
              <w:bottom w:val="single" w:sz="4" w:space="0" w:color="auto"/>
              <w:right w:val="nil"/>
            </w:tcBorders>
            <w:shd w:val="clear" w:color="auto" w:fill="244061"/>
            <w:vAlign w:val="center"/>
            <w:hideMark/>
          </w:tcPr>
          <w:p w:rsidR="00686A4E" w:rsidRDefault="00686A4E" w:rsidP="00DA2558">
            <w:pPr>
              <w:rPr>
                <w:rFonts w:ascii="Verdana" w:hAnsi="Verdana" w:cs="Tahoma"/>
                <w:color w:val="FFFFFF"/>
                <w:sz w:val="22"/>
                <w:szCs w:val="22"/>
              </w:rPr>
            </w:pPr>
            <w:r>
              <w:rPr>
                <w:rFonts w:ascii="Verdana" w:hAnsi="Verdana" w:cs="Tahoma"/>
                <w:b/>
                <w:bCs/>
                <w:color w:val="FFFFFF"/>
                <w:sz w:val="22"/>
                <w:szCs w:val="22"/>
              </w:rPr>
              <w:t>D</w:t>
            </w:r>
            <w:r w:rsidRPr="00BE4EA3">
              <w:rPr>
                <w:rFonts w:ascii="Verdana" w:hAnsi="Verdana" w:cs="Tahoma"/>
                <w:b/>
                <w:bCs/>
                <w:color w:val="FFFFFF"/>
                <w:sz w:val="22"/>
                <w:szCs w:val="22"/>
              </w:rPr>
              <w:t>ía</w:t>
            </w:r>
            <w:r w:rsidR="00774363">
              <w:rPr>
                <w:rFonts w:ascii="Verdana" w:hAnsi="Verdana" w:cs="Tahoma"/>
                <w:b/>
                <w:bCs/>
                <w:color w:val="FFFFFF"/>
                <w:sz w:val="22"/>
                <w:szCs w:val="22"/>
              </w:rPr>
              <w:t xml:space="preserve"> 10</w:t>
            </w:r>
          </w:p>
        </w:tc>
        <w:tc>
          <w:tcPr>
            <w:tcW w:w="2494" w:type="pct"/>
            <w:tcBorders>
              <w:top w:val="nil"/>
              <w:left w:val="nil"/>
              <w:bottom w:val="single" w:sz="4" w:space="0" w:color="auto"/>
              <w:right w:val="nil"/>
            </w:tcBorders>
            <w:shd w:val="clear" w:color="auto" w:fill="244061"/>
            <w:vAlign w:val="center"/>
            <w:hideMark/>
          </w:tcPr>
          <w:p w:rsidR="00686A4E" w:rsidRDefault="002A14A7" w:rsidP="00850BB8">
            <w:pPr>
              <w:jc w:val="right"/>
              <w:rPr>
                <w:rFonts w:ascii="Verdana" w:hAnsi="Verdana" w:cs="Tahoma"/>
                <w:b/>
                <w:bCs/>
                <w:color w:val="FFFFFF"/>
                <w:sz w:val="22"/>
                <w:szCs w:val="22"/>
              </w:rPr>
            </w:pPr>
            <w:r>
              <w:rPr>
                <w:rFonts w:ascii="Verdana" w:hAnsi="Verdana" w:cs="Tahoma"/>
                <w:b/>
                <w:bCs/>
                <w:color w:val="FFFFFF"/>
                <w:sz w:val="22"/>
                <w:szCs w:val="22"/>
              </w:rPr>
              <w:t xml:space="preserve">Kumarakom - </w:t>
            </w:r>
            <w:r w:rsidR="00850BB8">
              <w:rPr>
                <w:rFonts w:ascii="Verdana" w:hAnsi="Verdana" w:cs="Tahoma"/>
                <w:b/>
                <w:bCs/>
                <w:color w:val="FFFFFF"/>
                <w:sz w:val="22"/>
                <w:szCs w:val="22"/>
              </w:rPr>
              <w:t>Kochi</w:t>
            </w:r>
          </w:p>
        </w:tc>
      </w:tr>
    </w:tbl>
    <w:p w:rsidR="00686A4E" w:rsidRDefault="00686A4E" w:rsidP="00686A4E">
      <w:pPr>
        <w:jc w:val="both"/>
        <w:rPr>
          <w:rFonts w:ascii="Arial" w:hAnsi="Arial" w:cs="Arial"/>
          <w:b/>
          <w:bCs/>
          <w:sz w:val="22"/>
          <w:szCs w:val="22"/>
        </w:rPr>
      </w:pPr>
    </w:p>
    <w:p w:rsidR="00850BB8" w:rsidRDefault="00850BB8" w:rsidP="00850BB8">
      <w:pPr>
        <w:jc w:val="both"/>
        <w:rPr>
          <w:rFonts w:ascii="Arial" w:hAnsi="Arial" w:cs="Arial"/>
          <w:bCs/>
          <w:sz w:val="22"/>
          <w:szCs w:val="22"/>
        </w:rPr>
      </w:pPr>
      <w:r w:rsidRPr="00850BB8">
        <w:rPr>
          <w:rFonts w:ascii="Arial" w:hAnsi="Arial" w:cs="Arial"/>
          <w:bCs/>
          <w:sz w:val="22"/>
          <w:szCs w:val="22"/>
        </w:rPr>
        <w:t>Desayuno en el hotel.</w:t>
      </w:r>
    </w:p>
    <w:p w:rsidR="00850BB8" w:rsidRPr="00850BB8" w:rsidRDefault="00850BB8" w:rsidP="00850BB8">
      <w:pPr>
        <w:jc w:val="both"/>
        <w:rPr>
          <w:rFonts w:ascii="Arial" w:hAnsi="Arial" w:cs="Arial"/>
          <w:bCs/>
          <w:sz w:val="22"/>
          <w:szCs w:val="22"/>
        </w:rPr>
      </w:pPr>
    </w:p>
    <w:p w:rsidR="00850BB8" w:rsidRPr="00850BB8" w:rsidRDefault="00850BB8" w:rsidP="00850BB8">
      <w:pPr>
        <w:jc w:val="both"/>
        <w:rPr>
          <w:rFonts w:ascii="Arial" w:hAnsi="Arial" w:cs="Arial"/>
          <w:bCs/>
          <w:sz w:val="22"/>
          <w:szCs w:val="22"/>
        </w:rPr>
      </w:pPr>
      <w:r w:rsidRPr="00850BB8">
        <w:rPr>
          <w:rFonts w:ascii="Arial" w:hAnsi="Arial" w:cs="Arial"/>
          <w:bCs/>
          <w:sz w:val="22"/>
          <w:szCs w:val="22"/>
        </w:rPr>
        <w:t>Salida hacia Kochi a 60 kms., aproximadamente 1 hora y media.</w:t>
      </w:r>
    </w:p>
    <w:p w:rsidR="00850BB8" w:rsidRDefault="00850BB8" w:rsidP="00850BB8">
      <w:pPr>
        <w:jc w:val="both"/>
        <w:rPr>
          <w:rFonts w:ascii="Arial" w:hAnsi="Arial" w:cs="Arial"/>
          <w:bCs/>
          <w:sz w:val="22"/>
          <w:szCs w:val="22"/>
        </w:rPr>
      </w:pPr>
    </w:p>
    <w:p w:rsidR="00850BB8" w:rsidRDefault="00850BB8" w:rsidP="00850BB8">
      <w:pPr>
        <w:jc w:val="both"/>
        <w:rPr>
          <w:rFonts w:ascii="Arial" w:hAnsi="Arial" w:cs="Arial"/>
          <w:bCs/>
          <w:sz w:val="22"/>
          <w:szCs w:val="22"/>
        </w:rPr>
      </w:pPr>
      <w:r w:rsidRPr="00850BB8">
        <w:rPr>
          <w:rFonts w:ascii="Arial" w:hAnsi="Arial" w:cs="Arial"/>
          <w:b/>
          <w:bCs/>
          <w:sz w:val="22"/>
          <w:szCs w:val="22"/>
        </w:rPr>
        <w:t xml:space="preserve">Kochi </w:t>
      </w:r>
      <w:r w:rsidRPr="00850BB8">
        <w:rPr>
          <w:rFonts w:ascii="Arial" w:hAnsi="Arial" w:cs="Arial"/>
          <w:bCs/>
          <w:sz w:val="22"/>
          <w:szCs w:val="22"/>
        </w:rPr>
        <w:t>antiguamente conocida como Cochín es una ciudad fascinante al norte de la costa de Kerala. Se han visto llegar aquí colonos, como comerciantes Chinos, Judíos desde Palestina, Portugueses, Alemanes y Británicos. Actualmente es uno de los puertos más grandes de la India y una importante base naval. La ciudad fue construida en una península y varias islas, la más grande la de Willingdon, unida por puentes de carretera y por transbordadores a Ernakulum en tierra firme.</w:t>
      </w:r>
    </w:p>
    <w:p w:rsidR="002A4AF0" w:rsidRPr="00850BB8" w:rsidRDefault="002A4AF0" w:rsidP="00850BB8">
      <w:pPr>
        <w:jc w:val="both"/>
        <w:rPr>
          <w:rFonts w:ascii="Arial" w:hAnsi="Arial" w:cs="Arial"/>
          <w:bCs/>
          <w:sz w:val="22"/>
          <w:szCs w:val="22"/>
        </w:rPr>
      </w:pPr>
    </w:p>
    <w:p w:rsidR="00850BB8" w:rsidRPr="00850BB8" w:rsidRDefault="00850BB8" w:rsidP="00850BB8">
      <w:pPr>
        <w:jc w:val="both"/>
        <w:rPr>
          <w:rFonts w:ascii="Arial" w:hAnsi="Arial" w:cs="Arial"/>
          <w:bCs/>
          <w:sz w:val="22"/>
          <w:szCs w:val="22"/>
        </w:rPr>
      </w:pPr>
      <w:r w:rsidRPr="00850BB8">
        <w:rPr>
          <w:rFonts w:ascii="Arial" w:hAnsi="Arial" w:cs="Arial"/>
          <w:bCs/>
          <w:sz w:val="22"/>
          <w:szCs w:val="22"/>
        </w:rPr>
        <w:t>Llegada a Kochi y check-in en el Hotel elegido.</w:t>
      </w:r>
    </w:p>
    <w:p w:rsidR="002A4AF0" w:rsidRDefault="002A4AF0" w:rsidP="00850BB8">
      <w:pPr>
        <w:jc w:val="both"/>
        <w:rPr>
          <w:rFonts w:ascii="Arial" w:hAnsi="Arial" w:cs="Arial"/>
          <w:bCs/>
          <w:sz w:val="22"/>
          <w:szCs w:val="22"/>
        </w:rPr>
      </w:pPr>
    </w:p>
    <w:p w:rsidR="00850BB8" w:rsidRPr="00850BB8" w:rsidRDefault="00850BB8" w:rsidP="00850BB8">
      <w:pPr>
        <w:jc w:val="both"/>
        <w:rPr>
          <w:rFonts w:ascii="Arial" w:hAnsi="Arial" w:cs="Arial"/>
          <w:bCs/>
          <w:sz w:val="22"/>
          <w:szCs w:val="22"/>
        </w:rPr>
      </w:pPr>
      <w:r w:rsidRPr="00850BB8">
        <w:rPr>
          <w:rFonts w:ascii="Arial" w:hAnsi="Arial" w:cs="Arial"/>
          <w:bCs/>
          <w:sz w:val="22"/>
          <w:szCs w:val="22"/>
        </w:rPr>
        <w:t xml:space="preserve">Después del almuerzo disfrute una visita a Kochi. Empiece la exploración con un paseo alrededor del </w:t>
      </w:r>
      <w:r w:rsidRPr="00604C68">
        <w:rPr>
          <w:rFonts w:ascii="Arial" w:hAnsi="Arial" w:cs="Arial"/>
          <w:b/>
          <w:bCs/>
          <w:sz w:val="22"/>
          <w:szCs w:val="22"/>
        </w:rPr>
        <w:t>Fuerte de Kochi</w:t>
      </w:r>
      <w:r w:rsidRPr="00850BB8">
        <w:rPr>
          <w:rFonts w:ascii="Arial" w:hAnsi="Arial" w:cs="Arial"/>
          <w:bCs/>
          <w:sz w:val="22"/>
          <w:szCs w:val="22"/>
        </w:rPr>
        <w:t>, la parte con más historia de Kochi. El Fuerte de Kochi ocupa el punto más al norte de Mattancherry / Fuerte Kochi Península, que se comunica con transbordadores y un puente a la Isla de Willingdon. Su paseo le mostrará la Iglesia de St Francis, la más antigua construcción de iglesia europea en India. Fue construida en 1503 por los frailes Franciscanos de Portugal y fue tomada por los protestantes Alemanes en el siglo XVII. Desde 1795 ha sido una iglesia Anglicana y es todavía utilizada por La Iglesia del Sur de la India. Vasco de Gama el primer europeo en alcanzar la isla navegando alrededor de África, murió en Kochi en 1524 y fue enterrado en la iglesia. Su tumba se puede ver todavía, pero su cuerpo fue exhumado en 1538 y vuelto a enterrar en Portugal.</w:t>
      </w:r>
    </w:p>
    <w:p w:rsidR="00850BB8" w:rsidRPr="00850BB8" w:rsidRDefault="00850BB8" w:rsidP="00850BB8">
      <w:pPr>
        <w:jc w:val="both"/>
        <w:rPr>
          <w:rFonts w:ascii="Arial" w:hAnsi="Arial" w:cs="Arial"/>
          <w:bCs/>
          <w:sz w:val="22"/>
          <w:szCs w:val="22"/>
        </w:rPr>
      </w:pPr>
      <w:r w:rsidRPr="00850BB8">
        <w:rPr>
          <w:rFonts w:ascii="Arial" w:hAnsi="Arial" w:cs="Arial"/>
          <w:bCs/>
          <w:sz w:val="22"/>
          <w:szCs w:val="22"/>
        </w:rPr>
        <w:t xml:space="preserve">   </w:t>
      </w:r>
    </w:p>
    <w:p w:rsidR="00850BB8" w:rsidRPr="00850BB8" w:rsidRDefault="00850BB8" w:rsidP="00850BB8">
      <w:pPr>
        <w:jc w:val="both"/>
        <w:rPr>
          <w:rFonts w:ascii="Arial" w:hAnsi="Arial" w:cs="Arial"/>
          <w:bCs/>
          <w:sz w:val="22"/>
          <w:szCs w:val="22"/>
        </w:rPr>
      </w:pPr>
      <w:r w:rsidRPr="00850BB8">
        <w:rPr>
          <w:rFonts w:ascii="Arial" w:hAnsi="Arial" w:cs="Arial"/>
          <w:bCs/>
          <w:sz w:val="22"/>
          <w:szCs w:val="22"/>
        </w:rPr>
        <w:lastRenderedPageBreak/>
        <w:t>En la playa cerca de la iglesia verá lo que se llama “</w:t>
      </w:r>
      <w:r w:rsidRPr="00604C68">
        <w:rPr>
          <w:rFonts w:ascii="Arial" w:hAnsi="Arial" w:cs="Arial"/>
          <w:b/>
          <w:bCs/>
          <w:sz w:val="22"/>
          <w:szCs w:val="22"/>
        </w:rPr>
        <w:t>Red China de Pescar</w:t>
      </w:r>
      <w:r w:rsidRPr="00850BB8">
        <w:rPr>
          <w:rFonts w:ascii="Arial" w:hAnsi="Arial" w:cs="Arial"/>
          <w:bCs/>
          <w:sz w:val="22"/>
          <w:szCs w:val="22"/>
        </w:rPr>
        <w:t>”. Se utilizan en las mareas altas y bajas, pero no mientras las mareas suben o bajan, es operada por un sistema de contrapesos. Se dice que este tipo de redes se introdujo en Kochi por los comerciantes de la corte de Kublai Khan, Emperador Mongol de China.</w:t>
      </w:r>
    </w:p>
    <w:p w:rsidR="002A4AF0" w:rsidRDefault="002A4AF0" w:rsidP="00850BB8">
      <w:pPr>
        <w:jc w:val="both"/>
        <w:rPr>
          <w:rFonts w:ascii="Arial" w:hAnsi="Arial" w:cs="Arial"/>
          <w:bCs/>
          <w:sz w:val="22"/>
          <w:szCs w:val="22"/>
        </w:rPr>
      </w:pPr>
    </w:p>
    <w:p w:rsidR="00850BB8" w:rsidRPr="00850BB8" w:rsidRDefault="00850BB8" w:rsidP="00850BB8">
      <w:pPr>
        <w:jc w:val="both"/>
        <w:rPr>
          <w:rFonts w:ascii="Arial" w:hAnsi="Arial" w:cs="Arial"/>
          <w:bCs/>
          <w:sz w:val="22"/>
          <w:szCs w:val="22"/>
        </w:rPr>
      </w:pPr>
      <w:r w:rsidRPr="00850BB8">
        <w:rPr>
          <w:rFonts w:ascii="Arial" w:hAnsi="Arial" w:cs="Arial"/>
          <w:bCs/>
          <w:sz w:val="22"/>
          <w:szCs w:val="22"/>
        </w:rPr>
        <w:t xml:space="preserve">Continuación al barrio Judío para visitar </w:t>
      </w:r>
      <w:r w:rsidRPr="00604C68">
        <w:rPr>
          <w:rFonts w:ascii="Arial" w:hAnsi="Arial" w:cs="Arial"/>
          <w:b/>
          <w:bCs/>
          <w:sz w:val="22"/>
          <w:szCs w:val="22"/>
        </w:rPr>
        <w:t>la histórica sinagoga</w:t>
      </w:r>
      <w:r w:rsidRPr="00850BB8">
        <w:rPr>
          <w:rFonts w:ascii="Arial" w:hAnsi="Arial" w:cs="Arial"/>
          <w:bCs/>
          <w:sz w:val="22"/>
          <w:szCs w:val="22"/>
        </w:rPr>
        <w:t xml:space="preserve"> </w:t>
      </w:r>
      <w:r w:rsidRPr="00604C68">
        <w:rPr>
          <w:rFonts w:ascii="Arial" w:hAnsi="Arial" w:cs="Arial"/>
          <w:bCs/>
          <w:sz w:val="22"/>
          <w:szCs w:val="22"/>
          <w:highlight w:val="yellow"/>
        </w:rPr>
        <w:t>(cerrado viernes y sábados);</w:t>
      </w:r>
      <w:r w:rsidRPr="00850BB8">
        <w:rPr>
          <w:rFonts w:ascii="Arial" w:hAnsi="Arial" w:cs="Arial"/>
          <w:bCs/>
          <w:sz w:val="22"/>
          <w:szCs w:val="22"/>
        </w:rPr>
        <w:t xml:space="preserve"> fue construida hace más de 400 años. Posee bellos candelabros Belgas de cristal, y está embaldosada con pinturas Chinas a mano.</w:t>
      </w:r>
    </w:p>
    <w:p w:rsidR="002A4AF0" w:rsidRDefault="002A4AF0" w:rsidP="00850BB8">
      <w:pPr>
        <w:jc w:val="both"/>
        <w:rPr>
          <w:rFonts w:ascii="Arial" w:hAnsi="Arial" w:cs="Arial"/>
          <w:bCs/>
          <w:sz w:val="22"/>
          <w:szCs w:val="22"/>
        </w:rPr>
      </w:pPr>
    </w:p>
    <w:p w:rsidR="00850BB8" w:rsidRDefault="00850BB8" w:rsidP="00850BB8">
      <w:pPr>
        <w:jc w:val="both"/>
        <w:rPr>
          <w:rFonts w:ascii="Arial" w:hAnsi="Arial" w:cs="Arial"/>
          <w:bCs/>
          <w:sz w:val="22"/>
          <w:szCs w:val="22"/>
        </w:rPr>
      </w:pPr>
      <w:r w:rsidRPr="00850BB8">
        <w:rPr>
          <w:rFonts w:ascii="Arial" w:hAnsi="Arial" w:cs="Arial"/>
          <w:bCs/>
          <w:sz w:val="22"/>
          <w:szCs w:val="22"/>
        </w:rPr>
        <w:t xml:space="preserve">Al atardecer deléitese con un </w:t>
      </w:r>
      <w:r w:rsidRPr="00604C68">
        <w:rPr>
          <w:rFonts w:ascii="Arial" w:hAnsi="Arial" w:cs="Arial"/>
          <w:b/>
          <w:bCs/>
          <w:sz w:val="22"/>
          <w:szCs w:val="22"/>
        </w:rPr>
        <w:t>espectáculo de danza Kathakali</w:t>
      </w:r>
      <w:r w:rsidRPr="00850BB8">
        <w:rPr>
          <w:rFonts w:ascii="Arial" w:hAnsi="Arial" w:cs="Arial"/>
          <w:bCs/>
          <w:sz w:val="22"/>
          <w:szCs w:val="22"/>
        </w:rPr>
        <w:t>. El más espectacular tipo de danza trágica en India. Los orígenes de Kathakali se remontan a 500 años atrás, y los espectáculos empiezan al atardecer y duran toda la noche. Los espectáculos más cortos para los visitantes duran una hora y media. Kathakali es mucho más que un baile: incluye música, yoga, mimo, gestos y expresiones faciales. El espectáculo es precedido por un intenso proceso de maquillaje que utiliza solo materiales naturales. Los bailarines utilizan polvos minerales y sabia para el maquillaje facial y aceite quemado de coco como pintura negra.</w:t>
      </w:r>
    </w:p>
    <w:p w:rsidR="00850BB8" w:rsidRDefault="00850BB8" w:rsidP="00850BB8">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0C0B28" w:rsidTr="008064A5">
        <w:tc>
          <w:tcPr>
            <w:tcW w:w="4923" w:type="dxa"/>
            <w:hideMark/>
          </w:tcPr>
          <w:p w:rsidR="000C0B28" w:rsidRDefault="00AD51FE" w:rsidP="005365BB">
            <w:pPr>
              <w:jc w:val="both"/>
              <w:rPr>
                <w:rFonts w:ascii="Arial" w:hAnsi="Arial" w:cs="Arial"/>
                <w:b/>
                <w:bCs/>
                <w:sz w:val="22"/>
                <w:szCs w:val="22"/>
                <w:lang w:val="en-US"/>
              </w:rPr>
            </w:pPr>
            <w:r>
              <w:rPr>
                <w:rFonts w:ascii="Arial" w:hAnsi="Arial" w:cs="Arial"/>
                <w:b/>
                <w:bCs/>
                <w:sz w:val="22"/>
                <w:szCs w:val="22"/>
                <w:lang w:val="en-US"/>
              </w:rPr>
              <w:t>Hotel elegido</w:t>
            </w:r>
            <w:r w:rsidR="000C0B28">
              <w:rPr>
                <w:rFonts w:ascii="Arial" w:hAnsi="Arial" w:cs="Arial"/>
                <w:b/>
                <w:bCs/>
                <w:sz w:val="22"/>
                <w:szCs w:val="22"/>
                <w:lang w:val="en-US"/>
              </w:rPr>
              <w:t xml:space="preserve">, Kochi </w:t>
            </w:r>
          </w:p>
        </w:tc>
        <w:tc>
          <w:tcPr>
            <w:tcW w:w="4924" w:type="dxa"/>
            <w:hideMark/>
          </w:tcPr>
          <w:p w:rsidR="000C0B28" w:rsidRDefault="000C0B28" w:rsidP="000C0B28">
            <w:pPr>
              <w:jc w:val="right"/>
              <w:rPr>
                <w:rFonts w:ascii="Arial" w:hAnsi="Arial" w:cs="Arial"/>
                <w:b/>
                <w:bCs/>
                <w:sz w:val="22"/>
                <w:szCs w:val="22"/>
                <w:lang w:val="en-US"/>
              </w:rPr>
            </w:pPr>
            <w:r>
              <w:rPr>
                <w:rFonts w:ascii="Arial" w:hAnsi="Arial" w:cs="Arial"/>
                <w:b/>
                <w:bCs/>
                <w:sz w:val="22"/>
                <w:szCs w:val="22"/>
                <w:lang w:val="en-US"/>
              </w:rPr>
              <w:t>01 noche</w:t>
            </w:r>
          </w:p>
        </w:tc>
      </w:tr>
      <w:tr w:rsidR="000C0B28" w:rsidTr="008064A5">
        <w:tc>
          <w:tcPr>
            <w:tcW w:w="9847" w:type="dxa"/>
            <w:gridSpan w:val="2"/>
            <w:hideMark/>
          </w:tcPr>
          <w:p w:rsidR="000C0B28" w:rsidRDefault="005365BB" w:rsidP="005365BB">
            <w:pPr>
              <w:jc w:val="both"/>
              <w:rPr>
                <w:rFonts w:ascii="Arial" w:hAnsi="Arial" w:cs="Arial"/>
                <w:b/>
                <w:bCs/>
                <w:sz w:val="22"/>
                <w:szCs w:val="22"/>
                <w:lang w:val="en-US"/>
              </w:rPr>
            </w:pPr>
            <w:r>
              <w:rPr>
                <w:rFonts w:ascii="Arial" w:hAnsi="Arial" w:cs="Arial"/>
                <w:b/>
                <w:bCs/>
                <w:sz w:val="22"/>
                <w:szCs w:val="22"/>
                <w:lang w:val="en-US"/>
              </w:rPr>
              <w:t>Doble</w:t>
            </w:r>
            <w:r w:rsidR="00661E6C">
              <w:rPr>
                <w:rFonts w:ascii="Arial" w:hAnsi="Arial" w:cs="Arial"/>
                <w:b/>
                <w:bCs/>
                <w:sz w:val="22"/>
                <w:szCs w:val="22"/>
                <w:lang w:val="en-US"/>
              </w:rPr>
              <w:t>/ Twin</w:t>
            </w:r>
          </w:p>
        </w:tc>
      </w:tr>
      <w:tr w:rsidR="000C0B28" w:rsidTr="008064A5">
        <w:tc>
          <w:tcPr>
            <w:tcW w:w="9847" w:type="dxa"/>
            <w:gridSpan w:val="2"/>
            <w:hideMark/>
          </w:tcPr>
          <w:p w:rsidR="000C0B28" w:rsidRDefault="000C0B28" w:rsidP="008064A5">
            <w:pPr>
              <w:jc w:val="both"/>
              <w:rPr>
                <w:rFonts w:ascii="Arial" w:hAnsi="Arial" w:cs="Arial"/>
                <w:b/>
                <w:bCs/>
                <w:sz w:val="22"/>
                <w:szCs w:val="22"/>
              </w:rPr>
            </w:pPr>
            <w:r>
              <w:rPr>
                <w:rFonts w:ascii="Arial" w:hAnsi="Arial" w:cs="Arial"/>
                <w:b/>
                <w:bCs/>
                <w:sz w:val="22"/>
                <w:szCs w:val="22"/>
              </w:rPr>
              <w:t xml:space="preserve">Comidas Incluidas: Desayuno </w:t>
            </w:r>
          </w:p>
        </w:tc>
      </w:tr>
    </w:tbl>
    <w:p w:rsidR="00686A4E" w:rsidRDefault="00686A4E" w:rsidP="00686A4E">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686A4E" w:rsidTr="00DA2558">
        <w:tc>
          <w:tcPr>
            <w:tcW w:w="2506" w:type="pct"/>
            <w:tcBorders>
              <w:top w:val="nil"/>
              <w:left w:val="nil"/>
              <w:bottom w:val="single" w:sz="4" w:space="0" w:color="auto"/>
              <w:right w:val="nil"/>
            </w:tcBorders>
            <w:shd w:val="clear" w:color="auto" w:fill="244061"/>
            <w:vAlign w:val="center"/>
            <w:hideMark/>
          </w:tcPr>
          <w:p w:rsidR="00686A4E" w:rsidRDefault="00686A4E" w:rsidP="00DA2558">
            <w:pPr>
              <w:rPr>
                <w:rFonts w:ascii="Verdana" w:hAnsi="Verdana" w:cs="Tahoma"/>
                <w:color w:val="FFFFFF"/>
                <w:sz w:val="22"/>
                <w:szCs w:val="22"/>
              </w:rPr>
            </w:pPr>
            <w:r>
              <w:rPr>
                <w:rFonts w:ascii="Verdana" w:hAnsi="Verdana" w:cs="Tahoma"/>
                <w:b/>
                <w:bCs/>
                <w:color w:val="FFFFFF"/>
                <w:sz w:val="22"/>
                <w:szCs w:val="22"/>
              </w:rPr>
              <w:t>D</w:t>
            </w:r>
            <w:r w:rsidRPr="00BE4EA3">
              <w:rPr>
                <w:rFonts w:ascii="Verdana" w:hAnsi="Verdana" w:cs="Tahoma"/>
                <w:b/>
                <w:bCs/>
                <w:color w:val="FFFFFF"/>
                <w:sz w:val="22"/>
                <w:szCs w:val="22"/>
              </w:rPr>
              <w:t>ía</w:t>
            </w:r>
            <w:r w:rsidR="00774363">
              <w:rPr>
                <w:rFonts w:ascii="Verdana" w:hAnsi="Verdana" w:cs="Tahoma"/>
                <w:b/>
                <w:bCs/>
                <w:color w:val="FFFFFF"/>
                <w:sz w:val="22"/>
                <w:szCs w:val="22"/>
              </w:rPr>
              <w:t xml:space="preserve"> 11</w:t>
            </w:r>
          </w:p>
        </w:tc>
        <w:tc>
          <w:tcPr>
            <w:tcW w:w="2494" w:type="pct"/>
            <w:tcBorders>
              <w:top w:val="nil"/>
              <w:left w:val="nil"/>
              <w:bottom w:val="single" w:sz="4" w:space="0" w:color="auto"/>
              <w:right w:val="nil"/>
            </w:tcBorders>
            <w:shd w:val="clear" w:color="auto" w:fill="244061"/>
            <w:vAlign w:val="center"/>
            <w:hideMark/>
          </w:tcPr>
          <w:p w:rsidR="00686A4E" w:rsidRDefault="00E77BD9" w:rsidP="002A4AF0">
            <w:pPr>
              <w:jc w:val="right"/>
              <w:rPr>
                <w:rFonts w:ascii="Verdana" w:hAnsi="Verdana" w:cs="Tahoma"/>
                <w:b/>
                <w:bCs/>
                <w:color w:val="FFFFFF"/>
                <w:sz w:val="22"/>
                <w:szCs w:val="22"/>
              </w:rPr>
            </w:pPr>
            <w:r>
              <w:rPr>
                <w:rFonts w:ascii="Verdana" w:hAnsi="Verdana" w:cs="Tahoma"/>
                <w:b/>
                <w:bCs/>
                <w:color w:val="FFFFFF"/>
                <w:sz w:val="22"/>
                <w:szCs w:val="22"/>
              </w:rPr>
              <w:t xml:space="preserve">Salida </w:t>
            </w:r>
            <w:r w:rsidR="002A4AF0">
              <w:rPr>
                <w:rFonts w:ascii="Verdana" w:hAnsi="Verdana" w:cs="Tahoma"/>
                <w:b/>
                <w:bCs/>
                <w:color w:val="FFFFFF"/>
                <w:sz w:val="22"/>
                <w:szCs w:val="22"/>
              </w:rPr>
              <w:t>Kochi</w:t>
            </w:r>
          </w:p>
        </w:tc>
      </w:tr>
    </w:tbl>
    <w:p w:rsidR="00686A4E" w:rsidRDefault="00686A4E" w:rsidP="00686A4E">
      <w:pPr>
        <w:jc w:val="both"/>
        <w:rPr>
          <w:rFonts w:ascii="Arial" w:hAnsi="Arial" w:cs="Arial"/>
          <w:b/>
          <w:bCs/>
          <w:sz w:val="22"/>
          <w:szCs w:val="22"/>
        </w:rPr>
      </w:pPr>
    </w:p>
    <w:p w:rsidR="00F62581" w:rsidRDefault="00F62581" w:rsidP="00F62581">
      <w:pPr>
        <w:jc w:val="both"/>
        <w:rPr>
          <w:rFonts w:ascii="Arial" w:hAnsi="Arial" w:cs="Arial"/>
          <w:bCs/>
          <w:sz w:val="22"/>
          <w:szCs w:val="22"/>
        </w:rPr>
      </w:pPr>
      <w:r w:rsidRPr="00F62581">
        <w:rPr>
          <w:rFonts w:ascii="Arial" w:hAnsi="Arial" w:cs="Arial"/>
          <w:bCs/>
          <w:sz w:val="22"/>
          <w:szCs w:val="22"/>
        </w:rPr>
        <w:t>Desayuno en el hotel.</w:t>
      </w:r>
    </w:p>
    <w:p w:rsidR="00102D55" w:rsidRPr="00F62581" w:rsidRDefault="00102D55" w:rsidP="00F62581">
      <w:pPr>
        <w:jc w:val="both"/>
        <w:rPr>
          <w:rFonts w:ascii="Arial" w:hAnsi="Arial" w:cs="Arial"/>
          <w:bCs/>
          <w:sz w:val="22"/>
          <w:szCs w:val="22"/>
        </w:rPr>
      </w:pPr>
    </w:p>
    <w:p w:rsidR="00F62581" w:rsidRDefault="00F62581" w:rsidP="00F62581">
      <w:pPr>
        <w:jc w:val="both"/>
        <w:rPr>
          <w:rFonts w:ascii="Arial" w:hAnsi="Arial" w:cs="Arial"/>
          <w:bCs/>
          <w:sz w:val="22"/>
          <w:szCs w:val="22"/>
        </w:rPr>
      </w:pPr>
      <w:r w:rsidRPr="00F62581">
        <w:rPr>
          <w:rFonts w:ascii="Arial" w:hAnsi="Arial" w:cs="Arial"/>
          <w:bCs/>
          <w:sz w:val="22"/>
          <w:szCs w:val="22"/>
        </w:rPr>
        <w:t xml:space="preserve">Traslado al Aeropuerto Internacional de Kochi </w:t>
      </w:r>
      <w:r w:rsidR="003C6812">
        <w:rPr>
          <w:rFonts w:ascii="Arial" w:hAnsi="Arial" w:cs="Arial"/>
          <w:bCs/>
          <w:sz w:val="22"/>
          <w:szCs w:val="22"/>
        </w:rPr>
        <w:t xml:space="preserve">con </w:t>
      </w:r>
      <w:r w:rsidRPr="00F62581">
        <w:rPr>
          <w:rFonts w:ascii="Arial" w:hAnsi="Arial" w:cs="Arial"/>
          <w:bCs/>
          <w:sz w:val="22"/>
          <w:szCs w:val="22"/>
        </w:rPr>
        <w:t>asistencia para tomar su vuelo de regreso a casa.</w:t>
      </w:r>
    </w:p>
    <w:p w:rsidR="00686A4E" w:rsidRDefault="00686A4E" w:rsidP="00686A4E">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7"/>
      </w:tblGrid>
      <w:tr w:rsidR="00511418" w:rsidTr="00DB3B08">
        <w:tc>
          <w:tcPr>
            <w:tcW w:w="9847" w:type="dxa"/>
            <w:hideMark/>
          </w:tcPr>
          <w:p w:rsidR="00511418" w:rsidRDefault="00511418" w:rsidP="00511418">
            <w:pPr>
              <w:jc w:val="both"/>
              <w:rPr>
                <w:rFonts w:ascii="Arial" w:hAnsi="Arial" w:cs="Arial"/>
                <w:b/>
                <w:bCs/>
                <w:sz w:val="22"/>
                <w:szCs w:val="22"/>
                <w:lang w:val="en-US"/>
              </w:rPr>
            </w:pPr>
            <w:r>
              <w:rPr>
                <w:rFonts w:ascii="Arial" w:hAnsi="Arial" w:cs="Arial"/>
                <w:b/>
                <w:bCs/>
                <w:sz w:val="22"/>
                <w:szCs w:val="22"/>
                <w:lang w:val="en-US"/>
              </w:rPr>
              <w:t>-</w:t>
            </w:r>
          </w:p>
        </w:tc>
      </w:tr>
      <w:tr w:rsidR="00511418" w:rsidTr="00DB3B08">
        <w:tc>
          <w:tcPr>
            <w:tcW w:w="9847" w:type="dxa"/>
            <w:hideMark/>
          </w:tcPr>
          <w:p w:rsidR="00511418" w:rsidRDefault="00511418" w:rsidP="00DB3B08">
            <w:pPr>
              <w:jc w:val="both"/>
              <w:rPr>
                <w:rFonts w:ascii="Arial" w:hAnsi="Arial" w:cs="Arial"/>
                <w:b/>
                <w:bCs/>
                <w:sz w:val="22"/>
                <w:szCs w:val="22"/>
                <w:lang w:val="en-US"/>
              </w:rPr>
            </w:pPr>
            <w:r>
              <w:rPr>
                <w:rFonts w:ascii="Arial" w:hAnsi="Arial" w:cs="Arial"/>
                <w:b/>
                <w:bCs/>
                <w:sz w:val="22"/>
                <w:szCs w:val="22"/>
                <w:lang w:val="en-US"/>
              </w:rPr>
              <w:t>-</w:t>
            </w:r>
          </w:p>
        </w:tc>
      </w:tr>
      <w:tr w:rsidR="00511418" w:rsidTr="00DB3B08">
        <w:tc>
          <w:tcPr>
            <w:tcW w:w="9847" w:type="dxa"/>
            <w:hideMark/>
          </w:tcPr>
          <w:p w:rsidR="00511418" w:rsidRDefault="00511418" w:rsidP="00DB3B08">
            <w:pPr>
              <w:jc w:val="both"/>
              <w:rPr>
                <w:rFonts w:ascii="Arial" w:hAnsi="Arial" w:cs="Arial"/>
                <w:b/>
                <w:bCs/>
                <w:sz w:val="22"/>
                <w:szCs w:val="22"/>
              </w:rPr>
            </w:pPr>
            <w:r>
              <w:rPr>
                <w:rFonts w:ascii="Arial" w:hAnsi="Arial" w:cs="Arial"/>
                <w:b/>
                <w:bCs/>
                <w:sz w:val="22"/>
                <w:szCs w:val="22"/>
              </w:rPr>
              <w:t xml:space="preserve">Comidas Incluidas: Desayuno </w:t>
            </w:r>
          </w:p>
        </w:tc>
      </w:tr>
    </w:tbl>
    <w:p w:rsidR="00511418" w:rsidRDefault="00511418" w:rsidP="00686A4E">
      <w:pPr>
        <w:jc w:val="both"/>
        <w:rPr>
          <w:rFonts w:ascii="Arial" w:hAnsi="Arial" w:cs="Arial"/>
          <w:bCs/>
          <w:sz w:val="22"/>
          <w:szCs w:val="22"/>
        </w:rPr>
      </w:pPr>
    </w:p>
    <w:p w:rsidR="0002031A" w:rsidRDefault="0002031A" w:rsidP="00623782">
      <w:pPr>
        <w:jc w:val="both"/>
        <w:rPr>
          <w:rFonts w:ascii="Arial" w:hAnsi="Arial" w:cs="Arial"/>
          <w:b/>
          <w:bCs/>
          <w:sz w:val="22"/>
          <w:szCs w:val="22"/>
        </w:rPr>
      </w:pPr>
    </w:p>
    <w:p w:rsidR="00F82438" w:rsidRDefault="00F82438" w:rsidP="00623782">
      <w:pPr>
        <w:jc w:val="both"/>
        <w:rPr>
          <w:rFonts w:ascii="Arial" w:hAnsi="Arial" w:cs="Arial"/>
          <w:b/>
          <w:bCs/>
          <w:sz w:val="22"/>
          <w:szCs w:val="22"/>
        </w:rPr>
      </w:pPr>
    </w:p>
    <w:p w:rsidR="00F82438" w:rsidRDefault="00F82438" w:rsidP="00623782">
      <w:pPr>
        <w:jc w:val="both"/>
        <w:rPr>
          <w:rFonts w:ascii="Arial" w:hAnsi="Arial" w:cs="Arial"/>
          <w:b/>
          <w:bCs/>
          <w:sz w:val="22"/>
          <w:szCs w:val="22"/>
        </w:rPr>
      </w:pPr>
    </w:p>
    <w:p w:rsidR="00F82438" w:rsidRDefault="00F82438" w:rsidP="00623782">
      <w:pPr>
        <w:jc w:val="both"/>
        <w:rPr>
          <w:rFonts w:ascii="Arial" w:hAnsi="Arial" w:cs="Arial"/>
          <w:b/>
          <w:bCs/>
          <w:sz w:val="22"/>
          <w:szCs w:val="22"/>
        </w:rPr>
      </w:pPr>
    </w:p>
    <w:p w:rsidR="00F82438" w:rsidRDefault="00F82438" w:rsidP="00623782">
      <w:pPr>
        <w:jc w:val="both"/>
        <w:rPr>
          <w:rFonts w:ascii="Arial" w:hAnsi="Arial" w:cs="Arial"/>
          <w:b/>
          <w:bCs/>
          <w:sz w:val="22"/>
          <w:szCs w:val="22"/>
        </w:rPr>
      </w:pPr>
    </w:p>
    <w:p w:rsidR="00F82438" w:rsidRDefault="00F82438" w:rsidP="00623782">
      <w:pPr>
        <w:jc w:val="both"/>
        <w:rPr>
          <w:rFonts w:ascii="Arial" w:hAnsi="Arial" w:cs="Arial"/>
          <w:b/>
          <w:bCs/>
          <w:sz w:val="22"/>
          <w:szCs w:val="22"/>
        </w:rPr>
      </w:pPr>
    </w:p>
    <w:p w:rsidR="00F82438" w:rsidRDefault="00F82438" w:rsidP="00623782">
      <w:pPr>
        <w:jc w:val="both"/>
        <w:rPr>
          <w:rFonts w:ascii="Arial" w:hAnsi="Arial" w:cs="Arial"/>
          <w:b/>
          <w:bCs/>
          <w:sz w:val="22"/>
          <w:szCs w:val="22"/>
        </w:rPr>
      </w:pPr>
    </w:p>
    <w:p w:rsidR="00F82438" w:rsidRDefault="00F82438" w:rsidP="00623782">
      <w:pPr>
        <w:jc w:val="both"/>
        <w:rPr>
          <w:rFonts w:ascii="Arial" w:hAnsi="Arial" w:cs="Arial"/>
          <w:b/>
          <w:bCs/>
          <w:sz w:val="22"/>
          <w:szCs w:val="22"/>
        </w:rPr>
      </w:pPr>
    </w:p>
    <w:p w:rsidR="00F82438" w:rsidRDefault="00F82438" w:rsidP="00623782">
      <w:pPr>
        <w:jc w:val="both"/>
        <w:rPr>
          <w:rFonts w:ascii="Arial" w:hAnsi="Arial" w:cs="Arial"/>
          <w:b/>
          <w:bCs/>
          <w:sz w:val="22"/>
          <w:szCs w:val="22"/>
        </w:rPr>
      </w:pPr>
    </w:p>
    <w:p w:rsidR="00F82438" w:rsidRDefault="00F82438" w:rsidP="00623782">
      <w:pPr>
        <w:jc w:val="both"/>
        <w:rPr>
          <w:rFonts w:ascii="Arial" w:hAnsi="Arial" w:cs="Arial"/>
          <w:b/>
          <w:bCs/>
          <w:sz w:val="22"/>
          <w:szCs w:val="22"/>
        </w:rPr>
      </w:pPr>
    </w:p>
    <w:p w:rsidR="00F82438" w:rsidRDefault="00F82438" w:rsidP="00623782">
      <w:pPr>
        <w:jc w:val="both"/>
        <w:rPr>
          <w:rFonts w:ascii="Arial" w:hAnsi="Arial" w:cs="Arial"/>
          <w:b/>
          <w:bCs/>
          <w:sz w:val="22"/>
          <w:szCs w:val="22"/>
        </w:rPr>
      </w:pPr>
    </w:p>
    <w:p w:rsidR="00F82438" w:rsidRDefault="00F82438" w:rsidP="00623782">
      <w:pPr>
        <w:jc w:val="both"/>
        <w:rPr>
          <w:rFonts w:ascii="Arial" w:hAnsi="Arial" w:cs="Arial"/>
          <w:b/>
          <w:bCs/>
          <w:sz w:val="22"/>
          <w:szCs w:val="22"/>
        </w:rPr>
      </w:pPr>
    </w:p>
    <w:p w:rsidR="00F82438" w:rsidRDefault="00F82438" w:rsidP="00623782">
      <w:pPr>
        <w:jc w:val="both"/>
        <w:rPr>
          <w:rFonts w:ascii="Arial" w:hAnsi="Arial" w:cs="Arial"/>
          <w:b/>
          <w:bCs/>
          <w:sz w:val="22"/>
          <w:szCs w:val="22"/>
        </w:rPr>
      </w:pPr>
    </w:p>
    <w:p w:rsidR="00F82438" w:rsidRDefault="00F82438" w:rsidP="00623782">
      <w:pPr>
        <w:jc w:val="both"/>
        <w:rPr>
          <w:rFonts w:ascii="Arial" w:hAnsi="Arial" w:cs="Arial"/>
          <w:b/>
          <w:bCs/>
          <w:sz w:val="22"/>
          <w:szCs w:val="22"/>
        </w:rPr>
      </w:pPr>
    </w:p>
    <w:p w:rsidR="00F82438" w:rsidRDefault="00F82438" w:rsidP="00623782">
      <w:pPr>
        <w:jc w:val="both"/>
        <w:rPr>
          <w:rFonts w:ascii="Arial" w:hAnsi="Arial" w:cs="Arial"/>
          <w:b/>
          <w:bCs/>
          <w:sz w:val="22"/>
          <w:szCs w:val="22"/>
        </w:rPr>
      </w:pPr>
    </w:p>
    <w:p w:rsidR="00F82438" w:rsidRDefault="00F82438" w:rsidP="00623782">
      <w:pPr>
        <w:jc w:val="both"/>
        <w:rPr>
          <w:rFonts w:ascii="Arial" w:hAnsi="Arial" w:cs="Arial"/>
          <w:b/>
          <w:bCs/>
          <w:sz w:val="22"/>
          <w:szCs w:val="22"/>
        </w:rPr>
      </w:pPr>
    </w:p>
    <w:p w:rsidR="00F82438" w:rsidRDefault="00F82438" w:rsidP="00623782">
      <w:pPr>
        <w:jc w:val="both"/>
        <w:rPr>
          <w:rFonts w:ascii="Arial" w:hAnsi="Arial" w:cs="Arial"/>
          <w:b/>
          <w:bCs/>
          <w:sz w:val="22"/>
          <w:szCs w:val="22"/>
        </w:rPr>
      </w:pPr>
    </w:p>
    <w:p w:rsidR="00F82438" w:rsidRDefault="00F82438" w:rsidP="00623782">
      <w:pPr>
        <w:jc w:val="both"/>
        <w:rPr>
          <w:rFonts w:ascii="Arial" w:hAnsi="Arial" w:cs="Arial"/>
          <w:b/>
          <w:bCs/>
          <w:sz w:val="22"/>
          <w:szCs w:val="22"/>
        </w:rPr>
      </w:pPr>
    </w:p>
    <w:p w:rsidR="00F82438" w:rsidRDefault="00F82438" w:rsidP="00623782">
      <w:pPr>
        <w:jc w:val="both"/>
        <w:rPr>
          <w:rFonts w:ascii="Arial" w:hAnsi="Arial" w:cs="Arial"/>
          <w:b/>
          <w:bCs/>
          <w:sz w:val="22"/>
          <w:szCs w:val="22"/>
        </w:rPr>
      </w:pPr>
    </w:p>
    <w:p w:rsidR="00F82438" w:rsidRDefault="00F82438" w:rsidP="00623782">
      <w:pPr>
        <w:jc w:val="both"/>
        <w:rPr>
          <w:rFonts w:ascii="Arial" w:hAnsi="Arial" w:cs="Arial"/>
          <w:b/>
          <w:bCs/>
          <w:sz w:val="22"/>
          <w:szCs w:val="22"/>
        </w:rPr>
      </w:pPr>
    </w:p>
    <w:p w:rsidR="00F82438" w:rsidRDefault="00F82438" w:rsidP="00623782">
      <w:pPr>
        <w:jc w:val="both"/>
        <w:rPr>
          <w:rFonts w:ascii="Arial" w:hAnsi="Arial" w:cs="Arial"/>
          <w:b/>
          <w:bCs/>
          <w:sz w:val="22"/>
          <w:szCs w:val="22"/>
        </w:rPr>
      </w:pPr>
    </w:p>
    <w:p w:rsidR="00F82438" w:rsidRDefault="00F82438" w:rsidP="00623782">
      <w:pPr>
        <w:jc w:val="both"/>
        <w:rPr>
          <w:rFonts w:ascii="Arial" w:hAnsi="Arial" w:cs="Arial"/>
          <w:b/>
          <w:bCs/>
          <w:sz w:val="22"/>
          <w:szCs w:val="22"/>
        </w:rPr>
      </w:pPr>
    </w:p>
    <w:p w:rsidR="002024A5" w:rsidRPr="002024A5" w:rsidRDefault="002024A5" w:rsidP="002024A5">
      <w:pPr>
        <w:pStyle w:val="Default"/>
        <w:rPr>
          <w:rFonts w:eastAsia="Times New Roman"/>
          <w:b/>
          <w:bCs/>
          <w:noProof/>
          <w:color w:val="auto"/>
          <w:lang w:eastAsia="en-US"/>
        </w:rPr>
      </w:pPr>
      <w:r w:rsidRPr="002024A5">
        <w:rPr>
          <w:rFonts w:eastAsia="Times New Roman"/>
          <w:b/>
          <w:bCs/>
          <w:noProof/>
          <w:color w:val="auto"/>
          <w:lang w:eastAsia="en-US"/>
        </w:rPr>
        <w:t xml:space="preserve">Solicite los mejores precios disponibles a IMS-Abercrombie &amp; Kent </w:t>
      </w:r>
    </w:p>
    <w:p w:rsidR="002024A5" w:rsidRPr="00F456BE" w:rsidRDefault="002024A5" w:rsidP="002024A5">
      <w:pPr>
        <w:pStyle w:val="Default"/>
        <w:rPr>
          <w:sz w:val="20"/>
          <w:szCs w:val="20"/>
        </w:rPr>
      </w:pPr>
    </w:p>
    <w:p w:rsidR="002024A5" w:rsidRPr="00F456BE" w:rsidRDefault="002024A5" w:rsidP="002024A5">
      <w:pPr>
        <w:tabs>
          <w:tab w:val="left" w:pos="900"/>
        </w:tabs>
        <w:rPr>
          <w:rFonts w:ascii="Arial" w:eastAsia="Arial" w:hAnsi="Arial" w:cs="Arial"/>
          <w:b/>
          <w:u w:val="single"/>
        </w:rPr>
      </w:pPr>
      <w:r w:rsidRPr="00F456BE">
        <w:rPr>
          <w:rFonts w:ascii="Arial" w:hAnsi="Arial" w:cs="Arial"/>
          <w:b/>
          <w:bCs/>
        </w:rPr>
        <w:t xml:space="preserve">Por Tel: +34 93 215 5910 o por E-mail: </w:t>
      </w:r>
      <w:r w:rsidRPr="00F456BE">
        <w:rPr>
          <w:rFonts w:ascii="Arial" w:hAnsi="Arial" w:cs="Arial"/>
          <w:b/>
          <w:bCs/>
          <w:color w:val="0000FF"/>
        </w:rPr>
        <w:t>ims@imsdestinos.com</w:t>
      </w:r>
    </w:p>
    <w:p w:rsidR="00510D6F" w:rsidRDefault="00510D6F" w:rsidP="00510D6F">
      <w:pPr>
        <w:rPr>
          <w:rFonts w:ascii="Verdana" w:hAnsi="Verdana" w:cs="Arial"/>
          <w:b/>
          <w:bCs/>
          <w:sz w:val="22"/>
          <w:szCs w:val="22"/>
        </w:rPr>
      </w:pPr>
    </w:p>
    <w:p w:rsidR="003429D9" w:rsidRPr="00226D44" w:rsidRDefault="003429D9" w:rsidP="00131666">
      <w:pPr>
        <w:pBdr>
          <w:bottom w:val="single" w:sz="4" w:space="1" w:color="auto"/>
        </w:pBdr>
        <w:rPr>
          <w:rFonts w:ascii="Verdana" w:hAnsi="Verdana" w:cs="Arial"/>
          <w:b/>
          <w:bCs/>
          <w:sz w:val="22"/>
          <w:szCs w:val="22"/>
        </w:rPr>
      </w:pPr>
      <w:r>
        <w:rPr>
          <w:rFonts w:ascii="Verdana" w:hAnsi="Verdana" w:cs="Arial"/>
          <w:b/>
          <w:bCs/>
          <w:sz w:val="22"/>
          <w:szCs w:val="22"/>
        </w:rPr>
        <w:t>HOTELES Y CATGORIAS DE HAB. PREVISTOS</w:t>
      </w:r>
    </w:p>
    <w:p w:rsidR="003429D9" w:rsidRDefault="003429D9" w:rsidP="003429D9">
      <w:pPr>
        <w:rPr>
          <w:rFonts w:ascii="Arial" w:hAnsi="Arial" w:cs="Arial"/>
          <w:b/>
          <w:bCs/>
          <w:sz w:val="22"/>
          <w:szCs w:val="22"/>
        </w:rPr>
      </w:pPr>
    </w:p>
    <w:tbl>
      <w:tblPr>
        <w:tblStyle w:val="Tablaconcuadrcula"/>
        <w:tblW w:w="9613" w:type="dxa"/>
        <w:jc w:val="center"/>
        <w:tblLook w:val="04A0" w:firstRow="1" w:lastRow="0" w:firstColumn="1" w:lastColumn="0" w:noHBand="0" w:noVBand="1"/>
      </w:tblPr>
      <w:tblGrid>
        <w:gridCol w:w="1881"/>
        <w:gridCol w:w="1170"/>
        <w:gridCol w:w="2970"/>
        <w:gridCol w:w="3592"/>
      </w:tblGrid>
      <w:tr w:rsidR="00004A57" w:rsidRPr="00226D44" w:rsidTr="00314955">
        <w:trPr>
          <w:jc w:val="center"/>
        </w:trPr>
        <w:tc>
          <w:tcPr>
            <w:tcW w:w="1881" w:type="dxa"/>
            <w:shd w:val="clear" w:color="auto" w:fill="244061" w:themeFill="accent1" w:themeFillShade="80"/>
          </w:tcPr>
          <w:p w:rsidR="00004A57" w:rsidRPr="00226D44" w:rsidRDefault="00004A57" w:rsidP="00DA2558">
            <w:pPr>
              <w:rPr>
                <w:rFonts w:ascii="Verdana" w:hAnsi="Verdana" w:cs="Arial"/>
                <w:b/>
                <w:bCs/>
                <w:sz w:val="22"/>
                <w:szCs w:val="22"/>
              </w:rPr>
            </w:pPr>
            <w:r>
              <w:rPr>
                <w:rFonts w:ascii="Verdana" w:hAnsi="Verdana" w:cs="Arial"/>
                <w:b/>
                <w:bCs/>
                <w:sz w:val="22"/>
                <w:szCs w:val="22"/>
              </w:rPr>
              <w:t xml:space="preserve">Ciudad </w:t>
            </w:r>
          </w:p>
        </w:tc>
        <w:tc>
          <w:tcPr>
            <w:tcW w:w="1170" w:type="dxa"/>
            <w:shd w:val="clear" w:color="auto" w:fill="244061" w:themeFill="accent1" w:themeFillShade="80"/>
          </w:tcPr>
          <w:p w:rsidR="00004A57" w:rsidRPr="00226D44" w:rsidRDefault="00004A57" w:rsidP="00DA2558">
            <w:pPr>
              <w:rPr>
                <w:rFonts w:ascii="Verdana" w:hAnsi="Verdana" w:cs="Arial"/>
                <w:b/>
                <w:bCs/>
                <w:sz w:val="22"/>
                <w:szCs w:val="22"/>
              </w:rPr>
            </w:pPr>
            <w:r>
              <w:rPr>
                <w:rFonts w:ascii="Verdana" w:hAnsi="Verdana" w:cs="Arial"/>
                <w:b/>
                <w:bCs/>
                <w:sz w:val="22"/>
                <w:szCs w:val="22"/>
              </w:rPr>
              <w:t xml:space="preserve">Noches </w:t>
            </w:r>
          </w:p>
        </w:tc>
        <w:tc>
          <w:tcPr>
            <w:tcW w:w="2970" w:type="dxa"/>
            <w:shd w:val="clear" w:color="auto" w:fill="244061" w:themeFill="accent1" w:themeFillShade="80"/>
          </w:tcPr>
          <w:p w:rsidR="00004A57" w:rsidRPr="00226D44" w:rsidRDefault="00004A57" w:rsidP="00CB1DA7">
            <w:pPr>
              <w:rPr>
                <w:rFonts w:ascii="Verdana" w:hAnsi="Verdana" w:cs="Arial"/>
                <w:b/>
                <w:bCs/>
                <w:sz w:val="22"/>
                <w:szCs w:val="22"/>
              </w:rPr>
            </w:pPr>
            <w:r>
              <w:rPr>
                <w:rFonts w:ascii="Verdana" w:hAnsi="Verdana" w:cs="Arial"/>
                <w:b/>
                <w:bCs/>
                <w:sz w:val="22"/>
                <w:szCs w:val="22"/>
              </w:rPr>
              <w:t>S</w:t>
            </w:r>
            <w:r w:rsidR="00CB1DA7">
              <w:rPr>
                <w:rFonts w:ascii="Verdana" w:hAnsi="Verdana" w:cs="Arial"/>
                <w:b/>
                <w:bCs/>
                <w:sz w:val="22"/>
                <w:szCs w:val="22"/>
              </w:rPr>
              <w:t xml:space="preserve">tandard </w:t>
            </w:r>
          </w:p>
        </w:tc>
        <w:tc>
          <w:tcPr>
            <w:tcW w:w="3592" w:type="dxa"/>
            <w:shd w:val="clear" w:color="auto" w:fill="244061" w:themeFill="accent1" w:themeFillShade="80"/>
          </w:tcPr>
          <w:p w:rsidR="00004A57" w:rsidRPr="00226D44" w:rsidRDefault="00004A57" w:rsidP="00DA2558">
            <w:pPr>
              <w:spacing w:after="240"/>
              <w:rPr>
                <w:rFonts w:ascii="Verdana" w:hAnsi="Verdana" w:cs="Arial"/>
                <w:b/>
                <w:bCs/>
                <w:sz w:val="22"/>
                <w:szCs w:val="22"/>
              </w:rPr>
            </w:pPr>
            <w:r>
              <w:rPr>
                <w:rFonts w:ascii="Verdana" w:hAnsi="Verdana" w:cs="Arial"/>
                <w:b/>
                <w:bCs/>
                <w:sz w:val="22"/>
                <w:szCs w:val="22"/>
              </w:rPr>
              <w:t xml:space="preserve">Lujo </w:t>
            </w:r>
          </w:p>
        </w:tc>
      </w:tr>
      <w:tr w:rsidR="004A79C7" w:rsidRPr="002024A5" w:rsidTr="00314955">
        <w:trPr>
          <w:jc w:val="center"/>
        </w:trPr>
        <w:tc>
          <w:tcPr>
            <w:tcW w:w="1881" w:type="dxa"/>
          </w:tcPr>
          <w:p w:rsidR="004A79C7" w:rsidRPr="009D5FCB" w:rsidRDefault="004A79C7" w:rsidP="00004A57">
            <w:pPr>
              <w:rPr>
                <w:rFonts w:ascii="Arial" w:hAnsi="Arial" w:cs="Arial"/>
                <w:bCs/>
                <w:sz w:val="22"/>
                <w:szCs w:val="22"/>
              </w:rPr>
            </w:pPr>
            <w:r>
              <w:rPr>
                <w:rFonts w:ascii="Arial" w:hAnsi="Arial" w:cs="Arial"/>
                <w:bCs/>
                <w:sz w:val="22"/>
                <w:szCs w:val="22"/>
              </w:rPr>
              <w:t xml:space="preserve">Mahabalipuram </w:t>
            </w:r>
          </w:p>
        </w:tc>
        <w:tc>
          <w:tcPr>
            <w:tcW w:w="1170" w:type="dxa"/>
          </w:tcPr>
          <w:p w:rsidR="004A79C7" w:rsidRPr="009D5FCB" w:rsidRDefault="004A79C7" w:rsidP="00044118">
            <w:pPr>
              <w:spacing w:after="240"/>
              <w:rPr>
                <w:rFonts w:ascii="Arial" w:hAnsi="Arial" w:cs="Arial"/>
                <w:bCs/>
                <w:sz w:val="22"/>
                <w:szCs w:val="22"/>
              </w:rPr>
            </w:pPr>
            <w:r w:rsidRPr="009D5FCB">
              <w:rPr>
                <w:rFonts w:ascii="Arial" w:hAnsi="Arial" w:cs="Arial"/>
                <w:bCs/>
                <w:sz w:val="22"/>
                <w:szCs w:val="22"/>
              </w:rPr>
              <w:t>02</w:t>
            </w:r>
          </w:p>
        </w:tc>
        <w:tc>
          <w:tcPr>
            <w:tcW w:w="2970" w:type="dxa"/>
          </w:tcPr>
          <w:p w:rsidR="004A79C7" w:rsidRPr="00CB1DA7" w:rsidRDefault="007C7859" w:rsidP="007C7859">
            <w:pPr>
              <w:rPr>
                <w:rFonts w:ascii="Arial" w:hAnsi="Arial" w:cs="Arial"/>
                <w:sz w:val="22"/>
                <w:szCs w:val="22"/>
                <w:lang w:val="en-US"/>
              </w:rPr>
            </w:pPr>
            <w:r>
              <w:rPr>
                <w:rFonts w:ascii="Arial" w:hAnsi="Arial" w:cs="Arial"/>
                <w:sz w:val="22"/>
                <w:szCs w:val="22"/>
                <w:lang w:val="en-US"/>
              </w:rPr>
              <w:t>Ideal Beach Resort</w:t>
            </w:r>
            <w:r w:rsidR="004A79C7" w:rsidRPr="00FD6BBA">
              <w:rPr>
                <w:rFonts w:ascii="Arial" w:hAnsi="Arial" w:cs="Arial"/>
                <w:i/>
                <w:sz w:val="22"/>
                <w:szCs w:val="22"/>
                <w:lang w:val="en-US"/>
              </w:rPr>
              <w:t xml:space="preserve"> </w:t>
            </w:r>
          </w:p>
        </w:tc>
        <w:tc>
          <w:tcPr>
            <w:tcW w:w="3592" w:type="dxa"/>
          </w:tcPr>
          <w:p w:rsidR="004A79C7" w:rsidRPr="00CB1DA7" w:rsidRDefault="004A79C7" w:rsidP="004A79C7">
            <w:pPr>
              <w:rPr>
                <w:rFonts w:ascii="Arial" w:hAnsi="Arial" w:cs="Arial"/>
                <w:sz w:val="22"/>
                <w:szCs w:val="22"/>
                <w:lang w:val="en-US"/>
              </w:rPr>
            </w:pPr>
            <w:r w:rsidRPr="00FD6BBA">
              <w:rPr>
                <w:rFonts w:ascii="Arial" w:hAnsi="Arial" w:cs="Arial"/>
                <w:sz w:val="22"/>
                <w:szCs w:val="22"/>
                <w:lang w:val="en-US"/>
              </w:rPr>
              <w:t>Vivanda by Taj Fisherman’s Cove</w:t>
            </w:r>
            <w:r w:rsidR="00C50854" w:rsidRPr="00FD6BBA">
              <w:rPr>
                <w:rFonts w:ascii="Arial" w:hAnsi="Arial" w:cs="Arial"/>
                <w:sz w:val="22"/>
                <w:szCs w:val="22"/>
                <w:lang w:val="en-US"/>
              </w:rPr>
              <w:t xml:space="preserve">  </w:t>
            </w:r>
          </w:p>
        </w:tc>
      </w:tr>
      <w:tr w:rsidR="004A79C7" w:rsidRPr="008C339A" w:rsidTr="00314955">
        <w:trPr>
          <w:jc w:val="center"/>
        </w:trPr>
        <w:tc>
          <w:tcPr>
            <w:tcW w:w="1881" w:type="dxa"/>
          </w:tcPr>
          <w:p w:rsidR="004A79C7" w:rsidRPr="009D5FCB" w:rsidRDefault="004A79C7" w:rsidP="000C7A23">
            <w:pPr>
              <w:rPr>
                <w:rFonts w:ascii="Arial" w:hAnsi="Arial" w:cs="Arial"/>
                <w:bCs/>
                <w:sz w:val="22"/>
                <w:szCs w:val="22"/>
              </w:rPr>
            </w:pPr>
            <w:r>
              <w:rPr>
                <w:rFonts w:ascii="Arial" w:hAnsi="Arial" w:cs="Arial"/>
                <w:bCs/>
                <w:sz w:val="22"/>
                <w:szCs w:val="22"/>
              </w:rPr>
              <w:t xml:space="preserve">Pondicherry </w:t>
            </w:r>
          </w:p>
        </w:tc>
        <w:tc>
          <w:tcPr>
            <w:tcW w:w="1170" w:type="dxa"/>
          </w:tcPr>
          <w:p w:rsidR="004A79C7" w:rsidRPr="009D5FCB" w:rsidRDefault="004A79C7" w:rsidP="00DA2558">
            <w:pPr>
              <w:spacing w:after="240"/>
              <w:rPr>
                <w:rFonts w:ascii="Arial" w:hAnsi="Arial" w:cs="Arial"/>
                <w:bCs/>
                <w:sz w:val="22"/>
                <w:szCs w:val="22"/>
              </w:rPr>
            </w:pPr>
            <w:r>
              <w:rPr>
                <w:rFonts w:ascii="Arial" w:hAnsi="Arial" w:cs="Arial"/>
                <w:bCs/>
                <w:sz w:val="22"/>
                <w:szCs w:val="22"/>
              </w:rPr>
              <w:t>01</w:t>
            </w:r>
          </w:p>
        </w:tc>
        <w:tc>
          <w:tcPr>
            <w:tcW w:w="2970" w:type="dxa"/>
          </w:tcPr>
          <w:p w:rsidR="004A79C7" w:rsidRPr="00CB1DA7" w:rsidRDefault="00EB47CD" w:rsidP="00897A9E">
            <w:pPr>
              <w:rPr>
                <w:rFonts w:ascii="Arial" w:hAnsi="Arial" w:cs="Arial"/>
                <w:sz w:val="22"/>
                <w:szCs w:val="22"/>
                <w:lang w:val="en-US"/>
              </w:rPr>
            </w:pPr>
            <w:r>
              <w:rPr>
                <w:rFonts w:ascii="Arial" w:hAnsi="Arial" w:cs="Arial"/>
                <w:sz w:val="22"/>
                <w:szCs w:val="22"/>
                <w:lang w:val="en-US"/>
              </w:rPr>
              <w:t xml:space="preserve">Promendade </w:t>
            </w:r>
            <w:r w:rsidR="004A79C7" w:rsidRPr="00FD6BBA">
              <w:rPr>
                <w:rFonts w:ascii="Arial" w:hAnsi="Arial" w:cs="Arial"/>
                <w:sz w:val="22"/>
                <w:szCs w:val="22"/>
                <w:lang w:val="en-US"/>
              </w:rPr>
              <w:t xml:space="preserve"> </w:t>
            </w:r>
          </w:p>
        </w:tc>
        <w:tc>
          <w:tcPr>
            <w:tcW w:w="3592" w:type="dxa"/>
          </w:tcPr>
          <w:p w:rsidR="004A79C7" w:rsidRPr="00CB1DA7" w:rsidRDefault="00FA2853" w:rsidP="0052022B">
            <w:pPr>
              <w:rPr>
                <w:rFonts w:ascii="Arial" w:hAnsi="Arial" w:cs="Arial"/>
                <w:sz w:val="22"/>
                <w:szCs w:val="22"/>
                <w:lang w:val="fr-HT"/>
              </w:rPr>
            </w:pPr>
            <w:r w:rsidRPr="006A319F">
              <w:rPr>
                <w:rFonts w:ascii="Arial" w:hAnsi="Arial" w:cs="Arial"/>
                <w:sz w:val="22"/>
                <w:szCs w:val="22"/>
                <w:lang w:val="fr-HT"/>
              </w:rPr>
              <w:t xml:space="preserve">Palais De Mahe </w:t>
            </w:r>
          </w:p>
        </w:tc>
      </w:tr>
      <w:tr w:rsidR="004A79C7" w:rsidRPr="008C339A" w:rsidTr="00314955">
        <w:trPr>
          <w:jc w:val="center"/>
        </w:trPr>
        <w:tc>
          <w:tcPr>
            <w:tcW w:w="1881" w:type="dxa"/>
          </w:tcPr>
          <w:p w:rsidR="004A79C7" w:rsidRPr="009D5FCB" w:rsidRDefault="004A79C7" w:rsidP="000C7A23">
            <w:pPr>
              <w:rPr>
                <w:rFonts w:ascii="Arial" w:hAnsi="Arial" w:cs="Arial"/>
                <w:bCs/>
                <w:sz w:val="22"/>
                <w:szCs w:val="22"/>
              </w:rPr>
            </w:pPr>
            <w:r>
              <w:rPr>
                <w:rFonts w:ascii="Arial" w:hAnsi="Arial" w:cs="Arial"/>
                <w:bCs/>
                <w:sz w:val="22"/>
                <w:szCs w:val="22"/>
              </w:rPr>
              <w:t xml:space="preserve">Tanjore </w:t>
            </w:r>
          </w:p>
        </w:tc>
        <w:tc>
          <w:tcPr>
            <w:tcW w:w="1170" w:type="dxa"/>
          </w:tcPr>
          <w:p w:rsidR="004A79C7" w:rsidRPr="009D5FCB" w:rsidRDefault="004A79C7" w:rsidP="00DA2558">
            <w:pPr>
              <w:spacing w:after="240"/>
              <w:rPr>
                <w:rFonts w:ascii="Arial" w:hAnsi="Arial" w:cs="Arial"/>
                <w:bCs/>
                <w:sz w:val="22"/>
                <w:szCs w:val="22"/>
              </w:rPr>
            </w:pPr>
            <w:r>
              <w:rPr>
                <w:rFonts w:ascii="Arial" w:hAnsi="Arial" w:cs="Arial"/>
                <w:bCs/>
                <w:sz w:val="22"/>
                <w:szCs w:val="22"/>
              </w:rPr>
              <w:t>01</w:t>
            </w:r>
          </w:p>
        </w:tc>
        <w:tc>
          <w:tcPr>
            <w:tcW w:w="2970" w:type="dxa"/>
          </w:tcPr>
          <w:p w:rsidR="004A79C7" w:rsidRPr="00CB1DA7" w:rsidRDefault="004A79C7" w:rsidP="00897A9E">
            <w:pPr>
              <w:rPr>
                <w:rFonts w:ascii="Arial" w:hAnsi="Arial" w:cs="Arial"/>
                <w:sz w:val="22"/>
                <w:szCs w:val="22"/>
              </w:rPr>
            </w:pPr>
            <w:r w:rsidRPr="00FD6BBA">
              <w:rPr>
                <w:rFonts w:ascii="Arial" w:hAnsi="Arial" w:cs="Arial"/>
                <w:sz w:val="22"/>
                <w:szCs w:val="22"/>
              </w:rPr>
              <w:t>Sangam</w:t>
            </w:r>
          </w:p>
        </w:tc>
        <w:tc>
          <w:tcPr>
            <w:tcW w:w="3592" w:type="dxa"/>
          </w:tcPr>
          <w:p w:rsidR="004A79C7" w:rsidRPr="00CB1DA7" w:rsidRDefault="000C6A31" w:rsidP="000F563E">
            <w:pPr>
              <w:rPr>
                <w:rFonts w:ascii="Arial" w:hAnsi="Arial" w:cs="Arial"/>
                <w:sz w:val="22"/>
                <w:szCs w:val="22"/>
                <w:lang w:val="en-US"/>
              </w:rPr>
            </w:pPr>
            <w:r w:rsidRPr="001713AF">
              <w:rPr>
                <w:rFonts w:ascii="Arial" w:hAnsi="Arial" w:cs="Arial"/>
                <w:sz w:val="22"/>
                <w:szCs w:val="22"/>
                <w:lang w:val="en-US"/>
              </w:rPr>
              <w:t>Ideal Riverview Resort</w:t>
            </w:r>
          </w:p>
        </w:tc>
      </w:tr>
      <w:tr w:rsidR="004A79C7" w:rsidRPr="002A471B" w:rsidTr="00314955">
        <w:trPr>
          <w:jc w:val="center"/>
        </w:trPr>
        <w:tc>
          <w:tcPr>
            <w:tcW w:w="1881" w:type="dxa"/>
          </w:tcPr>
          <w:p w:rsidR="004A79C7" w:rsidRPr="009D5FCB" w:rsidRDefault="004A79C7" w:rsidP="000C7A23">
            <w:pPr>
              <w:rPr>
                <w:rFonts w:ascii="Arial" w:hAnsi="Arial" w:cs="Arial"/>
                <w:bCs/>
                <w:sz w:val="22"/>
                <w:szCs w:val="22"/>
              </w:rPr>
            </w:pPr>
            <w:r>
              <w:rPr>
                <w:rFonts w:ascii="Arial" w:hAnsi="Arial" w:cs="Arial"/>
                <w:bCs/>
                <w:sz w:val="22"/>
                <w:szCs w:val="22"/>
              </w:rPr>
              <w:t xml:space="preserve">Madurai </w:t>
            </w:r>
          </w:p>
        </w:tc>
        <w:tc>
          <w:tcPr>
            <w:tcW w:w="1170" w:type="dxa"/>
          </w:tcPr>
          <w:p w:rsidR="004A79C7" w:rsidRPr="009D5FCB" w:rsidRDefault="004A79C7" w:rsidP="00DA2558">
            <w:pPr>
              <w:spacing w:after="240"/>
              <w:rPr>
                <w:rFonts w:ascii="Arial" w:hAnsi="Arial" w:cs="Arial"/>
                <w:bCs/>
                <w:sz w:val="22"/>
                <w:szCs w:val="22"/>
              </w:rPr>
            </w:pPr>
            <w:r>
              <w:rPr>
                <w:rFonts w:ascii="Arial" w:hAnsi="Arial" w:cs="Arial"/>
                <w:bCs/>
                <w:sz w:val="22"/>
                <w:szCs w:val="22"/>
              </w:rPr>
              <w:t>02</w:t>
            </w:r>
          </w:p>
        </w:tc>
        <w:tc>
          <w:tcPr>
            <w:tcW w:w="2970" w:type="dxa"/>
          </w:tcPr>
          <w:p w:rsidR="004A79C7" w:rsidRPr="00F069D7" w:rsidRDefault="004A79C7" w:rsidP="00897A9E">
            <w:pPr>
              <w:rPr>
                <w:rFonts w:ascii="Arial" w:hAnsi="Arial" w:cs="Arial"/>
                <w:sz w:val="22"/>
                <w:szCs w:val="22"/>
              </w:rPr>
            </w:pPr>
            <w:r w:rsidRPr="00FD6BBA">
              <w:rPr>
                <w:rFonts w:ascii="Arial" w:hAnsi="Arial" w:cs="Arial"/>
                <w:sz w:val="22"/>
                <w:szCs w:val="22"/>
              </w:rPr>
              <w:t>Sangam</w:t>
            </w:r>
          </w:p>
        </w:tc>
        <w:tc>
          <w:tcPr>
            <w:tcW w:w="3592" w:type="dxa"/>
          </w:tcPr>
          <w:p w:rsidR="004A79C7" w:rsidRPr="00F069D7" w:rsidRDefault="004A79C7" w:rsidP="001713AF">
            <w:pPr>
              <w:rPr>
                <w:rFonts w:ascii="Arial" w:hAnsi="Arial" w:cs="Arial"/>
                <w:sz w:val="22"/>
                <w:szCs w:val="22"/>
                <w:lang w:val="en-US"/>
              </w:rPr>
            </w:pPr>
            <w:r w:rsidRPr="00FD6BBA">
              <w:rPr>
                <w:rFonts w:ascii="Arial" w:hAnsi="Arial" w:cs="Arial"/>
                <w:sz w:val="22"/>
                <w:szCs w:val="22"/>
                <w:lang w:val="en-US"/>
              </w:rPr>
              <w:t>T</w:t>
            </w:r>
            <w:r w:rsidR="001713AF">
              <w:rPr>
                <w:rFonts w:ascii="Arial" w:hAnsi="Arial" w:cs="Arial"/>
                <w:sz w:val="22"/>
                <w:szCs w:val="22"/>
                <w:lang w:val="en-US"/>
              </w:rPr>
              <w:t xml:space="preserve">he Heritage </w:t>
            </w:r>
          </w:p>
        </w:tc>
      </w:tr>
      <w:tr w:rsidR="004A79C7" w:rsidRPr="00226D44" w:rsidTr="00314955">
        <w:trPr>
          <w:jc w:val="center"/>
        </w:trPr>
        <w:tc>
          <w:tcPr>
            <w:tcW w:w="1881" w:type="dxa"/>
          </w:tcPr>
          <w:p w:rsidR="004A79C7" w:rsidRDefault="004A79C7" w:rsidP="000C7A23">
            <w:pPr>
              <w:rPr>
                <w:rFonts w:ascii="Arial" w:hAnsi="Arial" w:cs="Arial"/>
                <w:bCs/>
                <w:sz w:val="22"/>
                <w:szCs w:val="22"/>
              </w:rPr>
            </w:pPr>
            <w:r>
              <w:rPr>
                <w:rFonts w:ascii="Arial" w:hAnsi="Arial" w:cs="Arial"/>
                <w:bCs/>
                <w:sz w:val="22"/>
                <w:szCs w:val="22"/>
              </w:rPr>
              <w:t xml:space="preserve">Periyar </w:t>
            </w:r>
          </w:p>
        </w:tc>
        <w:tc>
          <w:tcPr>
            <w:tcW w:w="1170" w:type="dxa"/>
          </w:tcPr>
          <w:p w:rsidR="004A79C7" w:rsidRDefault="004A79C7" w:rsidP="00DA2558">
            <w:pPr>
              <w:spacing w:after="240"/>
              <w:rPr>
                <w:rFonts w:ascii="Arial" w:hAnsi="Arial" w:cs="Arial"/>
                <w:bCs/>
                <w:sz w:val="22"/>
                <w:szCs w:val="22"/>
              </w:rPr>
            </w:pPr>
            <w:r>
              <w:rPr>
                <w:rFonts w:ascii="Arial" w:hAnsi="Arial" w:cs="Arial"/>
                <w:bCs/>
                <w:sz w:val="22"/>
                <w:szCs w:val="22"/>
              </w:rPr>
              <w:t>01</w:t>
            </w:r>
          </w:p>
        </w:tc>
        <w:tc>
          <w:tcPr>
            <w:tcW w:w="2970" w:type="dxa"/>
          </w:tcPr>
          <w:p w:rsidR="004A79C7" w:rsidRPr="00F069D7" w:rsidRDefault="00D6574C" w:rsidP="00897A9E">
            <w:pPr>
              <w:rPr>
                <w:rFonts w:ascii="Arial" w:hAnsi="Arial" w:cs="Arial"/>
                <w:sz w:val="22"/>
                <w:szCs w:val="22"/>
              </w:rPr>
            </w:pPr>
            <w:r w:rsidRPr="00D6574C">
              <w:rPr>
                <w:rFonts w:ascii="Arial" w:hAnsi="Arial" w:cs="Arial"/>
                <w:sz w:val="22"/>
                <w:szCs w:val="22"/>
              </w:rPr>
              <w:t>Cardamon County</w:t>
            </w:r>
          </w:p>
        </w:tc>
        <w:tc>
          <w:tcPr>
            <w:tcW w:w="3592" w:type="dxa"/>
          </w:tcPr>
          <w:p w:rsidR="004A79C7" w:rsidRPr="00F069D7" w:rsidRDefault="004A79C7" w:rsidP="00FB0C68">
            <w:pPr>
              <w:rPr>
                <w:rFonts w:ascii="Arial" w:hAnsi="Arial" w:cs="Arial"/>
                <w:sz w:val="22"/>
                <w:szCs w:val="22"/>
              </w:rPr>
            </w:pPr>
            <w:r w:rsidRPr="00FD6BBA">
              <w:rPr>
                <w:rFonts w:ascii="Arial" w:hAnsi="Arial" w:cs="Arial"/>
                <w:sz w:val="22"/>
                <w:szCs w:val="22"/>
              </w:rPr>
              <w:t>Spice Village</w:t>
            </w:r>
          </w:p>
        </w:tc>
      </w:tr>
      <w:tr w:rsidR="004A79C7" w:rsidRPr="008C339A" w:rsidTr="00314955">
        <w:trPr>
          <w:jc w:val="center"/>
        </w:trPr>
        <w:tc>
          <w:tcPr>
            <w:tcW w:w="1881" w:type="dxa"/>
          </w:tcPr>
          <w:p w:rsidR="004A79C7" w:rsidRDefault="004A79C7" w:rsidP="000C7A23">
            <w:pPr>
              <w:rPr>
                <w:rFonts w:ascii="Arial" w:hAnsi="Arial" w:cs="Arial"/>
                <w:bCs/>
                <w:sz w:val="22"/>
                <w:szCs w:val="22"/>
              </w:rPr>
            </w:pPr>
            <w:r>
              <w:rPr>
                <w:rFonts w:ascii="Arial" w:hAnsi="Arial" w:cs="Arial"/>
                <w:bCs/>
                <w:sz w:val="22"/>
                <w:szCs w:val="22"/>
              </w:rPr>
              <w:t xml:space="preserve">Kumarakom </w:t>
            </w:r>
          </w:p>
        </w:tc>
        <w:tc>
          <w:tcPr>
            <w:tcW w:w="1170" w:type="dxa"/>
          </w:tcPr>
          <w:p w:rsidR="004A79C7" w:rsidRDefault="004A79C7" w:rsidP="00DA2558">
            <w:pPr>
              <w:spacing w:after="240"/>
              <w:rPr>
                <w:rFonts w:ascii="Arial" w:hAnsi="Arial" w:cs="Arial"/>
                <w:bCs/>
                <w:sz w:val="22"/>
                <w:szCs w:val="22"/>
              </w:rPr>
            </w:pPr>
            <w:r>
              <w:rPr>
                <w:rFonts w:ascii="Arial" w:hAnsi="Arial" w:cs="Arial"/>
                <w:bCs/>
                <w:sz w:val="22"/>
                <w:szCs w:val="22"/>
              </w:rPr>
              <w:t>02</w:t>
            </w:r>
          </w:p>
        </w:tc>
        <w:tc>
          <w:tcPr>
            <w:tcW w:w="2970" w:type="dxa"/>
          </w:tcPr>
          <w:p w:rsidR="004A79C7" w:rsidRPr="00F069D7" w:rsidRDefault="00D6574C" w:rsidP="00D6574C">
            <w:pPr>
              <w:rPr>
                <w:rFonts w:ascii="Arial" w:hAnsi="Arial" w:cs="Arial"/>
                <w:sz w:val="22"/>
                <w:szCs w:val="22"/>
                <w:lang w:val="en-US"/>
              </w:rPr>
            </w:pPr>
            <w:r w:rsidRPr="00D6574C">
              <w:rPr>
                <w:rFonts w:ascii="Arial" w:hAnsi="Arial" w:cs="Arial"/>
                <w:sz w:val="22"/>
                <w:szCs w:val="22"/>
                <w:lang w:val="en-US"/>
              </w:rPr>
              <w:t xml:space="preserve">Abad Whispering Palms </w:t>
            </w:r>
          </w:p>
        </w:tc>
        <w:tc>
          <w:tcPr>
            <w:tcW w:w="3592" w:type="dxa"/>
          </w:tcPr>
          <w:p w:rsidR="004A79C7" w:rsidRPr="00FD6BBA" w:rsidRDefault="004A79C7" w:rsidP="00F069D7">
            <w:pPr>
              <w:rPr>
                <w:rFonts w:ascii="Arial" w:hAnsi="Arial" w:cs="Arial"/>
                <w:sz w:val="22"/>
                <w:szCs w:val="22"/>
                <w:lang w:val="en-US"/>
              </w:rPr>
            </w:pPr>
            <w:r w:rsidRPr="00FD6BBA">
              <w:rPr>
                <w:rFonts w:ascii="Arial" w:hAnsi="Arial"/>
                <w:sz w:val="22"/>
                <w:szCs w:val="22"/>
                <w:lang w:val="en-US"/>
              </w:rPr>
              <w:t>Kumarakom Lake Resort</w:t>
            </w:r>
          </w:p>
        </w:tc>
      </w:tr>
      <w:tr w:rsidR="004A79C7" w:rsidRPr="008C339A" w:rsidTr="00314955">
        <w:trPr>
          <w:jc w:val="center"/>
        </w:trPr>
        <w:tc>
          <w:tcPr>
            <w:tcW w:w="1881" w:type="dxa"/>
          </w:tcPr>
          <w:p w:rsidR="004A79C7" w:rsidRDefault="004A79C7" w:rsidP="000C7A23">
            <w:pPr>
              <w:rPr>
                <w:rFonts w:ascii="Arial" w:hAnsi="Arial" w:cs="Arial"/>
                <w:bCs/>
                <w:sz w:val="22"/>
                <w:szCs w:val="22"/>
              </w:rPr>
            </w:pPr>
            <w:r>
              <w:rPr>
                <w:rFonts w:ascii="Arial" w:hAnsi="Arial" w:cs="Arial"/>
                <w:bCs/>
                <w:sz w:val="22"/>
                <w:szCs w:val="22"/>
              </w:rPr>
              <w:t xml:space="preserve">Cochin </w:t>
            </w:r>
          </w:p>
        </w:tc>
        <w:tc>
          <w:tcPr>
            <w:tcW w:w="1170" w:type="dxa"/>
          </w:tcPr>
          <w:p w:rsidR="004A79C7" w:rsidRDefault="004A79C7" w:rsidP="00DA2558">
            <w:pPr>
              <w:spacing w:after="240"/>
              <w:rPr>
                <w:rFonts w:ascii="Arial" w:hAnsi="Arial" w:cs="Arial"/>
                <w:bCs/>
                <w:sz w:val="22"/>
                <w:szCs w:val="22"/>
              </w:rPr>
            </w:pPr>
            <w:r>
              <w:rPr>
                <w:rFonts w:ascii="Arial" w:hAnsi="Arial" w:cs="Arial"/>
                <w:bCs/>
                <w:sz w:val="22"/>
                <w:szCs w:val="22"/>
              </w:rPr>
              <w:t>01</w:t>
            </w:r>
          </w:p>
        </w:tc>
        <w:tc>
          <w:tcPr>
            <w:tcW w:w="2970" w:type="dxa"/>
          </w:tcPr>
          <w:p w:rsidR="004A79C7" w:rsidRPr="00FD6BBA" w:rsidRDefault="004A79C7" w:rsidP="00F069D7">
            <w:pPr>
              <w:rPr>
                <w:rFonts w:ascii="Arial" w:hAnsi="Arial" w:cs="Arial"/>
                <w:sz w:val="22"/>
                <w:szCs w:val="22"/>
              </w:rPr>
            </w:pPr>
            <w:r w:rsidRPr="00FD6BBA">
              <w:rPr>
                <w:rFonts w:ascii="Arial" w:hAnsi="Arial" w:cs="Arial"/>
                <w:sz w:val="22"/>
                <w:szCs w:val="22"/>
              </w:rPr>
              <w:t>Casino</w:t>
            </w:r>
            <w:r w:rsidR="008A1225" w:rsidRPr="00FD6BBA">
              <w:rPr>
                <w:rFonts w:ascii="Arial" w:hAnsi="Arial" w:cs="Arial"/>
                <w:sz w:val="22"/>
                <w:szCs w:val="22"/>
              </w:rPr>
              <w:t xml:space="preserve"> Hotel </w:t>
            </w:r>
          </w:p>
        </w:tc>
        <w:tc>
          <w:tcPr>
            <w:tcW w:w="3592" w:type="dxa"/>
          </w:tcPr>
          <w:p w:rsidR="004A79C7" w:rsidRPr="00FD6BBA" w:rsidRDefault="004A79C7" w:rsidP="00F069D7">
            <w:pPr>
              <w:rPr>
                <w:rFonts w:ascii="Arial" w:hAnsi="Arial" w:cs="Arial"/>
                <w:sz w:val="22"/>
                <w:szCs w:val="22"/>
                <w:lang w:val="en-US"/>
              </w:rPr>
            </w:pPr>
            <w:r w:rsidRPr="00FD6BBA">
              <w:rPr>
                <w:rFonts w:ascii="Arial" w:hAnsi="Arial" w:cs="Arial"/>
                <w:sz w:val="22"/>
                <w:szCs w:val="22"/>
                <w:lang w:val="en-US"/>
              </w:rPr>
              <w:t>Brunton Boatyard</w:t>
            </w:r>
          </w:p>
        </w:tc>
      </w:tr>
    </w:tbl>
    <w:p w:rsidR="003429D9" w:rsidRPr="00AA3C96" w:rsidRDefault="003429D9" w:rsidP="003429D9">
      <w:pPr>
        <w:tabs>
          <w:tab w:val="left" w:pos="540"/>
        </w:tabs>
        <w:rPr>
          <w:rFonts w:ascii="Arial" w:hAnsi="Arial" w:cs="Arial"/>
          <w:b/>
          <w:bCs/>
          <w:sz w:val="22"/>
          <w:szCs w:val="22"/>
          <w:lang w:val="en-US"/>
        </w:rPr>
      </w:pPr>
    </w:p>
    <w:p w:rsidR="00F037D6" w:rsidRDefault="00F037D6" w:rsidP="00F037D6">
      <w:pPr>
        <w:pBdr>
          <w:bottom w:val="single" w:sz="4" w:space="1" w:color="auto"/>
        </w:pBdr>
        <w:rPr>
          <w:rFonts w:ascii="Verdana" w:hAnsi="Verdana" w:cs="Tahoma"/>
          <w:b/>
          <w:bCs/>
          <w:sz w:val="22"/>
          <w:szCs w:val="22"/>
        </w:rPr>
      </w:pPr>
      <w:r w:rsidRPr="00F037D6">
        <w:rPr>
          <w:rFonts w:ascii="Verdana" w:hAnsi="Verdana" w:cs="Tahoma"/>
          <w:b/>
          <w:bCs/>
          <w:sz w:val="22"/>
          <w:szCs w:val="22"/>
        </w:rPr>
        <w:t xml:space="preserve">INCLUSIÓNES </w:t>
      </w:r>
      <w:r w:rsidRPr="00FA56B3">
        <w:rPr>
          <w:rFonts w:ascii="Verdana" w:hAnsi="Verdana" w:cs="Tahoma"/>
          <w:b/>
          <w:bCs/>
          <w:sz w:val="22"/>
          <w:szCs w:val="22"/>
        </w:rPr>
        <w:t xml:space="preserve"> </w:t>
      </w:r>
      <w:r>
        <w:rPr>
          <w:rFonts w:ascii="Verdana" w:hAnsi="Verdana" w:cs="Tahoma"/>
          <w:b/>
          <w:bCs/>
          <w:sz w:val="22"/>
          <w:szCs w:val="22"/>
        </w:rPr>
        <w:tab/>
      </w:r>
    </w:p>
    <w:p w:rsidR="00F037D6" w:rsidRDefault="00F037D6" w:rsidP="00F037D6">
      <w:pPr>
        <w:ind w:left="1080"/>
        <w:rPr>
          <w:rFonts w:ascii="Arial" w:hAnsi="Arial" w:cs="Arial"/>
          <w:sz w:val="22"/>
          <w:szCs w:val="22"/>
        </w:rPr>
      </w:pPr>
    </w:p>
    <w:p w:rsidR="00940BD5" w:rsidRPr="00132CB6" w:rsidRDefault="00940BD5" w:rsidP="00940BD5">
      <w:pPr>
        <w:pStyle w:val="Prrafodelista"/>
        <w:numPr>
          <w:ilvl w:val="0"/>
          <w:numId w:val="12"/>
        </w:numPr>
        <w:jc w:val="both"/>
        <w:rPr>
          <w:rFonts w:ascii="Arial" w:hAnsi="Arial" w:cs="Arial"/>
          <w:sz w:val="22"/>
          <w:szCs w:val="22"/>
        </w:rPr>
      </w:pPr>
      <w:r w:rsidRPr="00626E27">
        <w:rPr>
          <w:rFonts w:ascii="Arial" w:hAnsi="Arial" w:cs="Arial"/>
          <w:sz w:val="22"/>
          <w:szCs w:val="22"/>
        </w:rPr>
        <w:t>Traslado aeropuerto-hotel-aeropuerto con asistencia en vehículos privados aire acondicionados</w:t>
      </w:r>
      <w:r>
        <w:rPr>
          <w:rFonts w:ascii="Arial" w:hAnsi="Arial" w:cs="Arial"/>
          <w:sz w:val="22"/>
          <w:szCs w:val="22"/>
        </w:rPr>
        <w:t xml:space="preserve"> </w:t>
      </w:r>
      <w:r w:rsidRPr="00D516EB">
        <w:rPr>
          <w:rFonts w:ascii="Arial" w:hAnsi="Arial" w:cs="Arial"/>
          <w:sz w:val="22"/>
          <w:szCs w:val="22"/>
        </w:rPr>
        <w:t xml:space="preserve">de marca </w:t>
      </w:r>
      <w:r w:rsidRPr="00D516EB">
        <w:rPr>
          <w:rFonts w:ascii="Arial" w:hAnsi="Arial" w:cs="Arial"/>
          <w:b/>
          <w:sz w:val="22"/>
          <w:szCs w:val="22"/>
        </w:rPr>
        <w:t>Toyota I</w:t>
      </w:r>
      <w:r w:rsidRPr="00132CB6">
        <w:rPr>
          <w:rFonts w:ascii="Arial" w:hAnsi="Arial" w:cs="Arial"/>
          <w:sz w:val="22"/>
          <w:szCs w:val="22"/>
        </w:rPr>
        <w:t xml:space="preserve">nnova – 01/ 02 pax, Tempo Traveler – 03/04 pax. </w:t>
      </w:r>
    </w:p>
    <w:p w:rsidR="00940BD5" w:rsidRPr="00132CB6" w:rsidRDefault="00940BD5" w:rsidP="00940BD5">
      <w:pPr>
        <w:pStyle w:val="Prrafodelista"/>
        <w:numPr>
          <w:ilvl w:val="0"/>
          <w:numId w:val="12"/>
        </w:numPr>
        <w:jc w:val="both"/>
        <w:rPr>
          <w:rFonts w:ascii="Arial" w:hAnsi="Arial" w:cs="Arial"/>
          <w:sz w:val="22"/>
          <w:szCs w:val="22"/>
        </w:rPr>
      </w:pPr>
      <w:r w:rsidRPr="00132CB6">
        <w:rPr>
          <w:rFonts w:ascii="Arial" w:hAnsi="Arial" w:cs="Arial"/>
          <w:sz w:val="22"/>
          <w:szCs w:val="22"/>
        </w:rPr>
        <w:t xml:space="preserve">Manejo de equipaje de una maleta por persona en aeropuertos domésticos </w:t>
      </w:r>
    </w:p>
    <w:p w:rsidR="00940BD5" w:rsidRPr="00132CB6" w:rsidRDefault="00940BD5" w:rsidP="00940BD5">
      <w:pPr>
        <w:pStyle w:val="Prrafodelista"/>
        <w:numPr>
          <w:ilvl w:val="0"/>
          <w:numId w:val="12"/>
        </w:numPr>
        <w:jc w:val="both"/>
        <w:rPr>
          <w:rFonts w:ascii="Arial" w:hAnsi="Arial" w:cs="Arial"/>
          <w:sz w:val="22"/>
          <w:szCs w:val="22"/>
        </w:rPr>
      </w:pPr>
      <w:r w:rsidRPr="00132CB6">
        <w:rPr>
          <w:rFonts w:ascii="Arial" w:hAnsi="Arial" w:cs="Arial"/>
          <w:sz w:val="22"/>
          <w:szCs w:val="22"/>
        </w:rPr>
        <w:t xml:space="preserve">10 Noches alojamiento en habitacion Doble/ Twin en los hoteles mencionados o similares </w:t>
      </w:r>
    </w:p>
    <w:p w:rsidR="00940BD5" w:rsidRPr="00132CB6" w:rsidRDefault="00940BD5" w:rsidP="00940BD5">
      <w:pPr>
        <w:pStyle w:val="Prrafodelista"/>
        <w:numPr>
          <w:ilvl w:val="0"/>
          <w:numId w:val="12"/>
        </w:numPr>
        <w:jc w:val="both"/>
        <w:rPr>
          <w:rFonts w:ascii="Arial" w:hAnsi="Arial" w:cs="Arial"/>
          <w:sz w:val="22"/>
          <w:szCs w:val="22"/>
        </w:rPr>
      </w:pPr>
      <w:r w:rsidRPr="00132CB6">
        <w:rPr>
          <w:rFonts w:ascii="Arial" w:hAnsi="Arial" w:cs="Arial"/>
          <w:sz w:val="22"/>
          <w:szCs w:val="22"/>
        </w:rPr>
        <w:t xml:space="preserve">Desayuno diario tipo buffet como mencionado en itinerario  </w:t>
      </w:r>
    </w:p>
    <w:p w:rsidR="00940BD5" w:rsidRPr="00132CB6" w:rsidRDefault="00940BD5" w:rsidP="00940BD5">
      <w:pPr>
        <w:pStyle w:val="Prrafodelista"/>
        <w:numPr>
          <w:ilvl w:val="0"/>
          <w:numId w:val="12"/>
        </w:numPr>
        <w:jc w:val="both"/>
        <w:rPr>
          <w:rFonts w:ascii="Arial" w:hAnsi="Arial" w:cs="Arial"/>
          <w:sz w:val="22"/>
          <w:szCs w:val="22"/>
        </w:rPr>
      </w:pPr>
      <w:r w:rsidRPr="00132CB6">
        <w:rPr>
          <w:rFonts w:ascii="Arial" w:hAnsi="Arial" w:cs="Arial"/>
          <w:sz w:val="22"/>
          <w:szCs w:val="22"/>
        </w:rPr>
        <w:t>Todas las visitas y excursiones escrito en itinerario en vehículos privados aire acondicionados de marca Toyota Innova – 01/ 02 pax, Tempo Traveler – 03/04 pax.</w:t>
      </w:r>
    </w:p>
    <w:p w:rsidR="00940BD5" w:rsidRPr="00132CB6" w:rsidRDefault="00940BD5" w:rsidP="00940BD5">
      <w:pPr>
        <w:pStyle w:val="Prrafodelista"/>
        <w:numPr>
          <w:ilvl w:val="0"/>
          <w:numId w:val="12"/>
        </w:numPr>
        <w:jc w:val="both"/>
        <w:rPr>
          <w:rFonts w:ascii="Arial" w:hAnsi="Arial" w:cs="Arial"/>
          <w:sz w:val="22"/>
          <w:szCs w:val="22"/>
        </w:rPr>
      </w:pPr>
      <w:r w:rsidRPr="00132CB6">
        <w:rPr>
          <w:rFonts w:ascii="Arial" w:hAnsi="Arial" w:cs="Arial"/>
          <w:sz w:val="22"/>
          <w:szCs w:val="22"/>
        </w:rPr>
        <w:t xml:space="preserve">Guías locales de habla </w:t>
      </w:r>
      <w:r w:rsidR="000B0A3A" w:rsidRPr="00132CB6">
        <w:rPr>
          <w:rFonts w:ascii="Arial" w:hAnsi="Arial" w:cs="Arial"/>
          <w:sz w:val="22"/>
          <w:szCs w:val="22"/>
        </w:rPr>
        <w:t xml:space="preserve">Ingles </w:t>
      </w:r>
      <w:r w:rsidRPr="00132CB6">
        <w:rPr>
          <w:rFonts w:ascii="Arial" w:hAnsi="Arial" w:cs="Arial"/>
          <w:sz w:val="22"/>
          <w:szCs w:val="22"/>
        </w:rPr>
        <w:t xml:space="preserve">durante las visitas y excursiones en todos los destinos </w:t>
      </w:r>
    </w:p>
    <w:p w:rsidR="00940BD5" w:rsidRPr="00132CB6" w:rsidRDefault="00940BD5" w:rsidP="00940BD5">
      <w:pPr>
        <w:pStyle w:val="Prrafodelista"/>
        <w:numPr>
          <w:ilvl w:val="0"/>
          <w:numId w:val="12"/>
        </w:numPr>
        <w:jc w:val="both"/>
        <w:rPr>
          <w:rFonts w:ascii="Arial" w:hAnsi="Arial" w:cs="Arial"/>
          <w:sz w:val="22"/>
          <w:szCs w:val="22"/>
        </w:rPr>
      </w:pPr>
      <w:r w:rsidRPr="00132CB6">
        <w:rPr>
          <w:rFonts w:ascii="Arial" w:hAnsi="Arial" w:cs="Arial"/>
          <w:sz w:val="22"/>
          <w:szCs w:val="22"/>
        </w:rPr>
        <w:t>Entradas en monumentos y atracciones</w:t>
      </w:r>
    </w:p>
    <w:p w:rsidR="00C7286C" w:rsidRPr="00132CB6" w:rsidRDefault="00C7286C" w:rsidP="00C7286C">
      <w:pPr>
        <w:pStyle w:val="Prrafodelista"/>
        <w:numPr>
          <w:ilvl w:val="0"/>
          <w:numId w:val="12"/>
        </w:numPr>
        <w:rPr>
          <w:rFonts w:ascii="Arial" w:hAnsi="Arial" w:cs="Arial"/>
          <w:sz w:val="22"/>
          <w:szCs w:val="22"/>
        </w:rPr>
      </w:pPr>
      <w:r w:rsidRPr="00132CB6">
        <w:rPr>
          <w:rFonts w:ascii="Arial" w:hAnsi="Arial" w:cs="Arial"/>
          <w:sz w:val="22"/>
          <w:szCs w:val="22"/>
        </w:rPr>
        <w:t>Paseo en barco por el Lago Periyar</w:t>
      </w:r>
    </w:p>
    <w:p w:rsidR="00C7286C" w:rsidRPr="009B221D" w:rsidRDefault="00C7286C" w:rsidP="00C7286C">
      <w:pPr>
        <w:pStyle w:val="Prrafodelista"/>
        <w:numPr>
          <w:ilvl w:val="0"/>
          <w:numId w:val="12"/>
        </w:numPr>
        <w:rPr>
          <w:rFonts w:ascii="Arial" w:hAnsi="Arial" w:cs="Arial"/>
          <w:sz w:val="22"/>
          <w:szCs w:val="22"/>
        </w:rPr>
      </w:pPr>
      <w:r>
        <w:rPr>
          <w:rFonts w:ascii="Arial" w:hAnsi="Arial" w:cs="Arial"/>
          <w:sz w:val="22"/>
          <w:szCs w:val="22"/>
        </w:rPr>
        <w:t>Barco backwaters a Alleppey</w:t>
      </w:r>
    </w:p>
    <w:p w:rsidR="00C7286C" w:rsidRPr="009B221D" w:rsidRDefault="00C7286C" w:rsidP="00C7286C">
      <w:pPr>
        <w:pStyle w:val="Prrafodelista"/>
        <w:numPr>
          <w:ilvl w:val="0"/>
          <w:numId w:val="12"/>
        </w:numPr>
        <w:rPr>
          <w:rFonts w:ascii="Arial" w:hAnsi="Arial" w:cs="Arial"/>
          <w:sz w:val="22"/>
          <w:szCs w:val="22"/>
        </w:rPr>
      </w:pPr>
      <w:r w:rsidRPr="009B221D">
        <w:rPr>
          <w:rFonts w:ascii="Arial" w:hAnsi="Arial" w:cs="Arial"/>
          <w:sz w:val="22"/>
          <w:szCs w:val="22"/>
        </w:rPr>
        <w:t>Espectáculo de danza Kath</w:t>
      </w:r>
      <w:r>
        <w:rPr>
          <w:rFonts w:ascii="Arial" w:hAnsi="Arial" w:cs="Arial"/>
          <w:sz w:val="22"/>
          <w:szCs w:val="22"/>
        </w:rPr>
        <w:t>akali en un auditorio de Cochin</w:t>
      </w:r>
    </w:p>
    <w:p w:rsidR="00940BD5" w:rsidRPr="00F81C22" w:rsidRDefault="00940BD5" w:rsidP="00940BD5">
      <w:pPr>
        <w:pStyle w:val="Prrafodelista"/>
        <w:numPr>
          <w:ilvl w:val="0"/>
          <w:numId w:val="12"/>
        </w:numPr>
        <w:jc w:val="both"/>
        <w:rPr>
          <w:rFonts w:ascii="Arial" w:hAnsi="Arial" w:cs="Arial"/>
          <w:sz w:val="22"/>
          <w:szCs w:val="22"/>
        </w:rPr>
      </w:pPr>
      <w:r w:rsidRPr="00F81C22">
        <w:rPr>
          <w:rFonts w:ascii="Arial" w:hAnsi="Arial" w:cs="Arial"/>
          <w:sz w:val="22"/>
          <w:szCs w:val="22"/>
        </w:rPr>
        <w:t>Agua mineral y refrescos durante los traslados, visitas y excursiones en los vehículos</w:t>
      </w:r>
    </w:p>
    <w:p w:rsidR="00940BD5" w:rsidRPr="00F81C22" w:rsidRDefault="00940BD5" w:rsidP="00940BD5">
      <w:pPr>
        <w:pStyle w:val="Prrafodelista"/>
        <w:numPr>
          <w:ilvl w:val="0"/>
          <w:numId w:val="12"/>
        </w:numPr>
        <w:jc w:val="both"/>
        <w:rPr>
          <w:rFonts w:ascii="Arial" w:hAnsi="Arial" w:cs="Arial"/>
          <w:sz w:val="22"/>
          <w:szCs w:val="22"/>
        </w:rPr>
      </w:pPr>
      <w:r w:rsidRPr="00F81C22">
        <w:rPr>
          <w:rFonts w:ascii="Arial" w:hAnsi="Arial" w:cs="Arial"/>
          <w:sz w:val="22"/>
          <w:szCs w:val="22"/>
        </w:rPr>
        <w:t xml:space="preserve">Asistencia por representantes al llegada y salida en aeropuertos y estación de tren </w:t>
      </w:r>
    </w:p>
    <w:p w:rsidR="00940BD5" w:rsidRPr="00F81C22" w:rsidRDefault="00125142" w:rsidP="00940BD5">
      <w:pPr>
        <w:pStyle w:val="Prrafodelista"/>
        <w:numPr>
          <w:ilvl w:val="0"/>
          <w:numId w:val="12"/>
        </w:numPr>
        <w:jc w:val="both"/>
        <w:rPr>
          <w:rFonts w:ascii="Arial" w:hAnsi="Arial" w:cs="Arial"/>
          <w:sz w:val="22"/>
          <w:szCs w:val="22"/>
        </w:rPr>
      </w:pPr>
      <w:r>
        <w:rPr>
          <w:rFonts w:ascii="Arial" w:hAnsi="Arial" w:cs="Arial"/>
          <w:sz w:val="22"/>
          <w:szCs w:val="22"/>
        </w:rPr>
        <w:t>I</w:t>
      </w:r>
      <w:r w:rsidR="00940BD5" w:rsidRPr="00F81C22">
        <w:rPr>
          <w:rFonts w:ascii="Arial" w:hAnsi="Arial" w:cs="Arial"/>
          <w:sz w:val="22"/>
          <w:szCs w:val="22"/>
        </w:rPr>
        <w:t>mpuestos del Gobierno de la India</w:t>
      </w:r>
    </w:p>
    <w:p w:rsidR="00940BD5" w:rsidRPr="00F81C22" w:rsidRDefault="00940BD5" w:rsidP="00940BD5">
      <w:pPr>
        <w:pStyle w:val="Prrafodelista"/>
        <w:numPr>
          <w:ilvl w:val="0"/>
          <w:numId w:val="12"/>
        </w:numPr>
        <w:jc w:val="both"/>
        <w:rPr>
          <w:rFonts w:ascii="Arial" w:hAnsi="Arial" w:cs="Arial"/>
          <w:sz w:val="22"/>
          <w:szCs w:val="22"/>
        </w:rPr>
      </w:pPr>
      <w:r w:rsidRPr="00F81C22">
        <w:rPr>
          <w:rFonts w:ascii="Arial" w:hAnsi="Arial" w:cs="Arial"/>
          <w:sz w:val="22"/>
          <w:szCs w:val="22"/>
        </w:rPr>
        <w:t xml:space="preserve">24 horas servicios de asistencia telefónica de nuestro personal de hablar español </w:t>
      </w:r>
    </w:p>
    <w:p w:rsidR="00F037D6" w:rsidRPr="00C7286C" w:rsidRDefault="00F037D6" w:rsidP="00C7286C">
      <w:pPr>
        <w:pStyle w:val="Prrafodelista"/>
        <w:rPr>
          <w:rFonts w:ascii="Arial" w:hAnsi="Arial" w:cs="Arial"/>
          <w:sz w:val="22"/>
          <w:szCs w:val="22"/>
        </w:rPr>
      </w:pPr>
    </w:p>
    <w:p w:rsidR="00637550" w:rsidRDefault="00637550">
      <w:pPr>
        <w:rPr>
          <w:rFonts w:ascii="Verdana" w:hAnsi="Verdana" w:cs="Arial"/>
          <w:b/>
          <w:bCs/>
          <w:sz w:val="22"/>
          <w:szCs w:val="22"/>
        </w:rPr>
      </w:pPr>
      <w:r>
        <w:rPr>
          <w:rFonts w:ascii="Verdana" w:hAnsi="Verdana" w:cs="Arial"/>
          <w:b/>
          <w:bCs/>
          <w:sz w:val="22"/>
          <w:szCs w:val="22"/>
        </w:rPr>
        <w:br w:type="page"/>
      </w:r>
    </w:p>
    <w:p w:rsidR="00860468" w:rsidRDefault="00860468" w:rsidP="002D2B57">
      <w:pPr>
        <w:rPr>
          <w:rFonts w:ascii="Verdana" w:hAnsi="Verdana" w:cs="Tahoma"/>
          <w:b/>
          <w:bCs/>
          <w:sz w:val="22"/>
          <w:szCs w:val="22"/>
        </w:rPr>
      </w:pPr>
    </w:p>
    <w:p w:rsidR="00F037D6" w:rsidRDefault="00F037D6" w:rsidP="00F037D6">
      <w:pPr>
        <w:pBdr>
          <w:bottom w:val="single" w:sz="4" w:space="1" w:color="auto"/>
        </w:pBdr>
        <w:rPr>
          <w:rFonts w:ascii="Verdana" w:hAnsi="Verdana" w:cs="Tahoma"/>
          <w:b/>
          <w:bCs/>
          <w:sz w:val="22"/>
          <w:szCs w:val="22"/>
        </w:rPr>
      </w:pPr>
      <w:r>
        <w:rPr>
          <w:rFonts w:ascii="Verdana" w:hAnsi="Verdana" w:cs="Tahoma"/>
          <w:b/>
          <w:bCs/>
          <w:sz w:val="22"/>
          <w:szCs w:val="22"/>
        </w:rPr>
        <w:t>EX</w:t>
      </w:r>
      <w:r w:rsidRPr="00F037D6">
        <w:rPr>
          <w:rFonts w:ascii="Verdana" w:hAnsi="Verdana" w:cs="Tahoma"/>
          <w:b/>
          <w:bCs/>
          <w:sz w:val="22"/>
          <w:szCs w:val="22"/>
        </w:rPr>
        <w:t xml:space="preserve">CLUSIÓNES </w:t>
      </w:r>
      <w:r w:rsidRPr="00FA56B3">
        <w:rPr>
          <w:rFonts w:ascii="Verdana" w:hAnsi="Verdana" w:cs="Tahoma"/>
          <w:b/>
          <w:bCs/>
          <w:sz w:val="22"/>
          <w:szCs w:val="22"/>
        </w:rPr>
        <w:t xml:space="preserve"> </w:t>
      </w:r>
      <w:r>
        <w:rPr>
          <w:rFonts w:ascii="Verdana" w:hAnsi="Verdana" w:cs="Tahoma"/>
          <w:b/>
          <w:bCs/>
          <w:sz w:val="22"/>
          <w:szCs w:val="22"/>
        </w:rPr>
        <w:tab/>
      </w:r>
    </w:p>
    <w:p w:rsidR="00F037D6" w:rsidRDefault="00F037D6" w:rsidP="00F037D6">
      <w:pPr>
        <w:ind w:left="1080"/>
        <w:rPr>
          <w:rFonts w:ascii="Arial" w:hAnsi="Arial" w:cs="Arial"/>
          <w:sz w:val="22"/>
          <w:szCs w:val="22"/>
        </w:rPr>
      </w:pPr>
    </w:p>
    <w:p w:rsidR="00B9415A" w:rsidRPr="00B9415A" w:rsidRDefault="00B9415A" w:rsidP="00B9415A">
      <w:pPr>
        <w:pStyle w:val="Prrafodelista"/>
        <w:numPr>
          <w:ilvl w:val="0"/>
          <w:numId w:val="12"/>
        </w:numPr>
        <w:rPr>
          <w:rFonts w:ascii="Arial" w:hAnsi="Arial" w:cs="Arial"/>
          <w:sz w:val="22"/>
          <w:szCs w:val="22"/>
        </w:rPr>
      </w:pPr>
      <w:r w:rsidRPr="00B9415A">
        <w:rPr>
          <w:rFonts w:ascii="Arial" w:hAnsi="Arial" w:cs="Arial"/>
          <w:sz w:val="22"/>
          <w:szCs w:val="22"/>
        </w:rPr>
        <w:t>Vuelos internacionales</w:t>
      </w:r>
      <w:r>
        <w:rPr>
          <w:rFonts w:ascii="Arial" w:hAnsi="Arial" w:cs="Arial"/>
          <w:sz w:val="22"/>
          <w:szCs w:val="22"/>
        </w:rPr>
        <w:t xml:space="preserve">, </w:t>
      </w:r>
      <w:r w:rsidRPr="00B9415A">
        <w:rPr>
          <w:rFonts w:ascii="Arial" w:hAnsi="Arial" w:cs="Arial"/>
          <w:sz w:val="22"/>
          <w:szCs w:val="22"/>
        </w:rPr>
        <w:t>domésticos, visados, tasas de aeropuerto</w:t>
      </w:r>
      <w:r>
        <w:rPr>
          <w:rFonts w:ascii="Arial" w:hAnsi="Arial" w:cs="Arial"/>
          <w:sz w:val="22"/>
          <w:szCs w:val="22"/>
        </w:rPr>
        <w:t xml:space="preserve">, </w:t>
      </w:r>
      <w:r w:rsidRPr="00B9415A">
        <w:rPr>
          <w:rFonts w:ascii="Arial" w:hAnsi="Arial" w:cs="Arial"/>
          <w:sz w:val="22"/>
          <w:szCs w:val="22"/>
        </w:rPr>
        <w:t>seguros.</w:t>
      </w:r>
    </w:p>
    <w:p w:rsidR="00B9415A" w:rsidRPr="00B9415A" w:rsidRDefault="00B9415A" w:rsidP="00B9415A">
      <w:pPr>
        <w:pStyle w:val="Prrafodelista"/>
        <w:numPr>
          <w:ilvl w:val="0"/>
          <w:numId w:val="12"/>
        </w:numPr>
        <w:rPr>
          <w:rFonts w:ascii="Arial" w:hAnsi="Arial" w:cs="Arial"/>
          <w:sz w:val="22"/>
          <w:szCs w:val="22"/>
        </w:rPr>
      </w:pPr>
      <w:r w:rsidRPr="00B9415A">
        <w:rPr>
          <w:rFonts w:ascii="Arial" w:hAnsi="Arial" w:cs="Arial"/>
          <w:sz w:val="22"/>
          <w:szCs w:val="22"/>
        </w:rPr>
        <w:t>Gastos de índole personal como propina, teléfono, lavandería, Spa</w:t>
      </w:r>
      <w:r>
        <w:rPr>
          <w:rFonts w:ascii="Arial" w:hAnsi="Arial" w:cs="Arial"/>
          <w:sz w:val="22"/>
          <w:szCs w:val="22"/>
        </w:rPr>
        <w:t xml:space="preserve"> y masajes</w:t>
      </w:r>
      <w:r w:rsidRPr="00B9415A">
        <w:rPr>
          <w:rFonts w:ascii="Arial" w:hAnsi="Arial" w:cs="Arial"/>
          <w:sz w:val="22"/>
          <w:szCs w:val="22"/>
        </w:rPr>
        <w:t>, bebidas</w:t>
      </w:r>
      <w:r>
        <w:rPr>
          <w:rFonts w:ascii="Arial" w:hAnsi="Arial" w:cs="Arial"/>
          <w:sz w:val="22"/>
          <w:szCs w:val="22"/>
        </w:rPr>
        <w:t xml:space="preserve"> etc</w:t>
      </w:r>
      <w:r w:rsidRPr="00B9415A">
        <w:rPr>
          <w:rFonts w:ascii="Arial" w:hAnsi="Arial" w:cs="Arial"/>
          <w:sz w:val="22"/>
          <w:szCs w:val="22"/>
        </w:rPr>
        <w:t xml:space="preserve">. </w:t>
      </w:r>
    </w:p>
    <w:p w:rsidR="00B9415A" w:rsidRPr="000B1024" w:rsidRDefault="00B9415A" w:rsidP="00B9415A">
      <w:pPr>
        <w:pStyle w:val="Prrafodelista"/>
        <w:numPr>
          <w:ilvl w:val="0"/>
          <w:numId w:val="12"/>
        </w:numPr>
        <w:rPr>
          <w:rFonts w:ascii="Arial" w:hAnsi="Arial" w:cs="Arial"/>
          <w:sz w:val="22"/>
          <w:szCs w:val="22"/>
        </w:rPr>
      </w:pPr>
      <w:r w:rsidRPr="000B1024">
        <w:rPr>
          <w:rFonts w:ascii="Arial" w:hAnsi="Arial" w:cs="Arial"/>
          <w:sz w:val="22"/>
          <w:szCs w:val="22"/>
        </w:rPr>
        <w:t>Entrada para cámaras y video cámaras en los</w:t>
      </w:r>
      <w:r w:rsidR="002C5D08">
        <w:rPr>
          <w:rFonts w:ascii="Arial" w:hAnsi="Arial" w:cs="Arial"/>
          <w:sz w:val="22"/>
          <w:szCs w:val="22"/>
        </w:rPr>
        <w:t xml:space="preserve"> monumentos/ lugares de interés.</w:t>
      </w:r>
      <w:r w:rsidRPr="000B1024">
        <w:rPr>
          <w:rFonts w:ascii="Arial" w:hAnsi="Arial" w:cs="Arial"/>
          <w:sz w:val="22"/>
          <w:szCs w:val="22"/>
        </w:rPr>
        <w:t xml:space="preserve">  </w:t>
      </w:r>
    </w:p>
    <w:p w:rsidR="00B9415A" w:rsidRPr="00B9415A" w:rsidRDefault="00B9415A" w:rsidP="00B9415A">
      <w:pPr>
        <w:pStyle w:val="Prrafodelista"/>
        <w:numPr>
          <w:ilvl w:val="0"/>
          <w:numId w:val="12"/>
        </w:numPr>
        <w:rPr>
          <w:rFonts w:ascii="Arial" w:hAnsi="Arial" w:cs="Arial"/>
          <w:sz w:val="22"/>
          <w:szCs w:val="22"/>
        </w:rPr>
      </w:pPr>
      <w:r w:rsidRPr="00B9415A">
        <w:rPr>
          <w:rFonts w:ascii="Arial" w:hAnsi="Arial" w:cs="Arial"/>
          <w:sz w:val="22"/>
          <w:szCs w:val="22"/>
        </w:rPr>
        <w:t>Comidas no mencionadas en el itinerario.</w:t>
      </w:r>
    </w:p>
    <w:p w:rsidR="00B9415A" w:rsidRPr="00B9415A" w:rsidRDefault="00B9415A" w:rsidP="00B9415A">
      <w:pPr>
        <w:pStyle w:val="Prrafodelista"/>
        <w:numPr>
          <w:ilvl w:val="0"/>
          <w:numId w:val="12"/>
        </w:numPr>
        <w:rPr>
          <w:rFonts w:ascii="Arial" w:hAnsi="Arial" w:cs="Arial"/>
          <w:sz w:val="22"/>
          <w:szCs w:val="22"/>
        </w:rPr>
      </w:pPr>
      <w:r w:rsidRPr="00B9415A">
        <w:rPr>
          <w:rFonts w:ascii="Arial" w:hAnsi="Arial" w:cs="Arial"/>
          <w:sz w:val="22"/>
          <w:szCs w:val="22"/>
        </w:rPr>
        <w:t>Propinas a los conductores y los guías.</w:t>
      </w:r>
    </w:p>
    <w:p w:rsidR="00B9415A" w:rsidRDefault="00B9415A" w:rsidP="00B9415A">
      <w:pPr>
        <w:pStyle w:val="Prrafodelista"/>
        <w:numPr>
          <w:ilvl w:val="0"/>
          <w:numId w:val="12"/>
        </w:numPr>
        <w:rPr>
          <w:rFonts w:ascii="Arial" w:hAnsi="Arial" w:cs="Arial"/>
          <w:sz w:val="22"/>
          <w:szCs w:val="22"/>
        </w:rPr>
      </w:pPr>
      <w:r w:rsidRPr="00B9415A">
        <w:rPr>
          <w:rFonts w:ascii="Arial" w:hAnsi="Arial" w:cs="Arial"/>
          <w:sz w:val="22"/>
          <w:szCs w:val="22"/>
        </w:rPr>
        <w:t>Servicios de Guía acompañante.</w:t>
      </w:r>
    </w:p>
    <w:p w:rsidR="000B1024" w:rsidRPr="000B1024" w:rsidRDefault="000B1024" w:rsidP="00EA3065">
      <w:pPr>
        <w:pStyle w:val="Prrafodelista"/>
        <w:numPr>
          <w:ilvl w:val="0"/>
          <w:numId w:val="12"/>
        </w:numPr>
        <w:rPr>
          <w:rFonts w:ascii="Arial" w:hAnsi="Arial" w:cs="Arial"/>
          <w:sz w:val="22"/>
          <w:szCs w:val="22"/>
        </w:rPr>
      </w:pPr>
      <w:r w:rsidRPr="000B1024">
        <w:rPr>
          <w:rFonts w:ascii="Arial" w:hAnsi="Arial" w:cs="Arial"/>
          <w:sz w:val="22"/>
          <w:szCs w:val="22"/>
        </w:rPr>
        <w:t xml:space="preserve">Cualquier otro servicio que no esté </w:t>
      </w:r>
      <w:r>
        <w:rPr>
          <w:rFonts w:ascii="Arial" w:hAnsi="Arial" w:cs="Arial"/>
          <w:sz w:val="22"/>
          <w:szCs w:val="22"/>
        </w:rPr>
        <w:t>especificado como</w:t>
      </w:r>
      <w:r w:rsidR="0015541E">
        <w:rPr>
          <w:rFonts w:ascii="Arial" w:hAnsi="Arial" w:cs="Arial"/>
          <w:sz w:val="22"/>
          <w:szCs w:val="22"/>
        </w:rPr>
        <w:t xml:space="preserve"> </w:t>
      </w:r>
      <w:r w:rsidR="0015541E" w:rsidRPr="0015541E">
        <w:rPr>
          <w:rFonts w:ascii="Arial" w:hAnsi="Arial" w:cs="Arial"/>
          <w:sz w:val="22"/>
          <w:szCs w:val="22"/>
        </w:rPr>
        <w:t>inclusiónes</w:t>
      </w:r>
      <w:r w:rsidR="00B9415A">
        <w:rPr>
          <w:rFonts w:ascii="Arial" w:hAnsi="Arial" w:cs="Arial"/>
          <w:sz w:val="22"/>
          <w:szCs w:val="22"/>
        </w:rPr>
        <w:t>.</w:t>
      </w:r>
      <w:r>
        <w:rPr>
          <w:rFonts w:ascii="Arial" w:hAnsi="Arial" w:cs="Arial"/>
          <w:sz w:val="22"/>
          <w:szCs w:val="22"/>
        </w:rPr>
        <w:t xml:space="preserve"> </w:t>
      </w:r>
    </w:p>
    <w:p w:rsidR="000A010E" w:rsidRDefault="000A010E" w:rsidP="00181895">
      <w:pPr>
        <w:pBdr>
          <w:bottom w:val="single" w:sz="4" w:space="1" w:color="auto"/>
        </w:pBdr>
        <w:rPr>
          <w:rFonts w:ascii="Verdana" w:hAnsi="Verdana" w:cs="Tahoma"/>
          <w:b/>
          <w:bCs/>
          <w:sz w:val="22"/>
          <w:szCs w:val="22"/>
        </w:rPr>
      </w:pPr>
    </w:p>
    <w:p w:rsidR="00181895" w:rsidRDefault="00181895" w:rsidP="00181895">
      <w:pPr>
        <w:pBdr>
          <w:bottom w:val="single" w:sz="4" w:space="1" w:color="auto"/>
        </w:pBdr>
        <w:rPr>
          <w:rFonts w:ascii="Verdana" w:hAnsi="Verdana" w:cs="Tahoma"/>
          <w:b/>
          <w:bCs/>
          <w:sz w:val="22"/>
          <w:szCs w:val="22"/>
        </w:rPr>
      </w:pPr>
      <w:r w:rsidRPr="00181895">
        <w:rPr>
          <w:rFonts w:ascii="Verdana" w:hAnsi="Verdana" w:cs="Tahoma"/>
          <w:b/>
          <w:bCs/>
          <w:sz w:val="22"/>
          <w:szCs w:val="22"/>
        </w:rPr>
        <w:t>INFORMACION IMPORTANTE</w:t>
      </w:r>
      <w:r>
        <w:rPr>
          <w:rFonts w:ascii="Verdana" w:hAnsi="Verdana" w:cs="Tahoma"/>
          <w:b/>
          <w:bCs/>
          <w:sz w:val="22"/>
          <w:szCs w:val="22"/>
        </w:rPr>
        <w:tab/>
      </w:r>
    </w:p>
    <w:p w:rsidR="00181895" w:rsidRDefault="00181895" w:rsidP="00181895">
      <w:pPr>
        <w:ind w:left="1080"/>
        <w:rPr>
          <w:rFonts w:ascii="Arial" w:hAnsi="Arial" w:cs="Arial"/>
          <w:sz w:val="22"/>
          <w:szCs w:val="22"/>
        </w:rPr>
      </w:pPr>
    </w:p>
    <w:p w:rsidR="00692789" w:rsidRPr="00692789" w:rsidRDefault="00692789" w:rsidP="00EA3065">
      <w:pPr>
        <w:pStyle w:val="Prrafodelista"/>
        <w:numPr>
          <w:ilvl w:val="0"/>
          <w:numId w:val="12"/>
        </w:numPr>
        <w:rPr>
          <w:rFonts w:ascii="Arial" w:hAnsi="Arial" w:cs="Arial"/>
          <w:sz w:val="22"/>
          <w:szCs w:val="22"/>
        </w:rPr>
      </w:pPr>
      <w:r w:rsidRPr="00692789">
        <w:rPr>
          <w:rFonts w:ascii="Arial" w:hAnsi="Arial" w:cs="Arial"/>
          <w:sz w:val="22"/>
          <w:szCs w:val="22"/>
        </w:rPr>
        <w:t>En mayoría de los hoteles la hora estándar de Check-In es 1400hrs y Check-Out es 1200hrs</w:t>
      </w:r>
      <w:r w:rsidR="002C5D08">
        <w:rPr>
          <w:rFonts w:ascii="Arial" w:hAnsi="Arial" w:cs="Arial"/>
          <w:sz w:val="22"/>
          <w:szCs w:val="22"/>
        </w:rPr>
        <w:t>.</w:t>
      </w:r>
    </w:p>
    <w:p w:rsidR="007A68DB" w:rsidRDefault="00692789" w:rsidP="007A68DB">
      <w:pPr>
        <w:pStyle w:val="Prrafodelista"/>
        <w:numPr>
          <w:ilvl w:val="0"/>
          <w:numId w:val="12"/>
        </w:numPr>
        <w:rPr>
          <w:rFonts w:ascii="Arial" w:hAnsi="Arial" w:cs="Arial"/>
          <w:sz w:val="22"/>
          <w:szCs w:val="22"/>
        </w:rPr>
      </w:pPr>
      <w:r w:rsidRPr="00692789">
        <w:rPr>
          <w:rFonts w:ascii="Arial" w:hAnsi="Arial" w:cs="Arial"/>
          <w:sz w:val="22"/>
          <w:szCs w:val="22"/>
        </w:rPr>
        <w:t>Hay que presentarse en el aeropuerto 02 horas antes de horario de salida para los vuelos internos, y 03 horas antes de horario de salida en caso de los vuelos internacionales</w:t>
      </w:r>
      <w:r w:rsidR="002C5D08">
        <w:rPr>
          <w:rFonts w:ascii="Arial" w:hAnsi="Arial" w:cs="Arial"/>
          <w:sz w:val="22"/>
          <w:szCs w:val="22"/>
        </w:rPr>
        <w:t>.</w:t>
      </w:r>
    </w:p>
    <w:p w:rsidR="007A68DB" w:rsidRPr="007A68DB" w:rsidRDefault="007A68DB" w:rsidP="007A68DB">
      <w:pPr>
        <w:pStyle w:val="Prrafodelista"/>
        <w:numPr>
          <w:ilvl w:val="0"/>
          <w:numId w:val="12"/>
        </w:numPr>
        <w:rPr>
          <w:rFonts w:ascii="Arial" w:hAnsi="Arial" w:cs="Arial"/>
          <w:sz w:val="22"/>
          <w:szCs w:val="22"/>
        </w:rPr>
      </w:pPr>
      <w:r w:rsidRPr="007A68DB">
        <w:rPr>
          <w:rFonts w:ascii="Arial" w:hAnsi="Arial" w:cs="Arial"/>
          <w:sz w:val="22"/>
          <w:szCs w:val="22"/>
        </w:rPr>
        <w:t xml:space="preserve">Cochin - Sinagoga permanecen cerrados en los viernes y sábados. Palacio Holandés permanece cerrado en los viernes     </w:t>
      </w:r>
    </w:p>
    <w:p w:rsidR="00F037D6" w:rsidRPr="00F037D6" w:rsidRDefault="00F037D6" w:rsidP="00F037D6">
      <w:pPr>
        <w:rPr>
          <w:rFonts w:ascii="Arial" w:hAnsi="Arial" w:cs="Arial"/>
          <w:sz w:val="22"/>
          <w:szCs w:val="22"/>
        </w:rPr>
      </w:pPr>
    </w:p>
    <w:p w:rsidR="00181895" w:rsidRDefault="00181895" w:rsidP="00181895">
      <w:pPr>
        <w:pBdr>
          <w:bottom w:val="single" w:sz="4" w:space="1" w:color="auto"/>
        </w:pBdr>
        <w:rPr>
          <w:rFonts w:ascii="Verdana" w:hAnsi="Verdana" w:cs="Tahoma"/>
          <w:b/>
          <w:bCs/>
          <w:sz w:val="22"/>
          <w:szCs w:val="22"/>
        </w:rPr>
      </w:pPr>
      <w:r w:rsidRPr="00181895">
        <w:rPr>
          <w:rFonts w:ascii="Verdana" w:hAnsi="Verdana" w:cs="Tahoma"/>
          <w:b/>
          <w:bCs/>
          <w:sz w:val="22"/>
          <w:szCs w:val="22"/>
        </w:rPr>
        <w:t>NOTAS</w:t>
      </w:r>
      <w:r>
        <w:rPr>
          <w:rFonts w:ascii="Verdana" w:hAnsi="Verdana" w:cs="Tahoma"/>
          <w:b/>
          <w:bCs/>
          <w:sz w:val="22"/>
          <w:szCs w:val="22"/>
        </w:rPr>
        <w:tab/>
      </w:r>
    </w:p>
    <w:p w:rsidR="00181895" w:rsidRDefault="00181895" w:rsidP="00181895">
      <w:pPr>
        <w:ind w:left="1080"/>
        <w:rPr>
          <w:rFonts w:ascii="Arial" w:hAnsi="Arial" w:cs="Arial"/>
          <w:sz w:val="22"/>
          <w:szCs w:val="22"/>
        </w:rPr>
      </w:pPr>
    </w:p>
    <w:p w:rsidR="00860468" w:rsidRDefault="00860468" w:rsidP="00254AC0">
      <w:pPr>
        <w:pStyle w:val="Prrafodelista"/>
        <w:numPr>
          <w:ilvl w:val="0"/>
          <w:numId w:val="12"/>
        </w:numPr>
        <w:rPr>
          <w:rFonts w:ascii="Arial" w:hAnsi="Arial" w:cs="Arial"/>
          <w:sz w:val="22"/>
          <w:szCs w:val="22"/>
        </w:rPr>
      </w:pPr>
      <w:r w:rsidRPr="000E253D">
        <w:rPr>
          <w:rFonts w:ascii="Arial" w:hAnsi="Arial" w:cs="Arial"/>
          <w:sz w:val="22"/>
          <w:szCs w:val="22"/>
        </w:rPr>
        <w:t>Tod</w:t>
      </w:r>
      <w:r>
        <w:rPr>
          <w:rFonts w:ascii="Arial" w:hAnsi="Arial" w:cs="Arial"/>
          <w:sz w:val="22"/>
          <w:szCs w:val="22"/>
        </w:rPr>
        <w:t>o</w:t>
      </w:r>
      <w:r w:rsidRPr="000E253D">
        <w:rPr>
          <w:rFonts w:ascii="Arial" w:hAnsi="Arial" w:cs="Arial"/>
          <w:sz w:val="22"/>
          <w:szCs w:val="22"/>
        </w:rPr>
        <w:t>s l</w:t>
      </w:r>
      <w:r>
        <w:rPr>
          <w:rFonts w:ascii="Arial" w:hAnsi="Arial" w:cs="Arial"/>
          <w:sz w:val="22"/>
          <w:szCs w:val="22"/>
        </w:rPr>
        <w:t>o</w:t>
      </w:r>
      <w:r w:rsidRPr="000E253D">
        <w:rPr>
          <w:rFonts w:ascii="Arial" w:hAnsi="Arial" w:cs="Arial"/>
          <w:sz w:val="22"/>
          <w:szCs w:val="22"/>
        </w:rPr>
        <w:t xml:space="preserve">s </w:t>
      </w:r>
      <w:r>
        <w:rPr>
          <w:rFonts w:ascii="Arial" w:hAnsi="Arial" w:cs="Arial"/>
          <w:sz w:val="22"/>
          <w:szCs w:val="22"/>
        </w:rPr>
        <w:t xml:space="preserve">precios </w:t>
      </w:r>
      <w:r w:rsidRPr="000E253D">
        <w:rPr>
          <w:rFonts w:ascii="Arial" w:hAnsi="Arial" w:cs="Arial"/>
          <w:sz w:val="22"/>
          <w:szCs w:val="22"/>
        </w:rPr>
        <w:t>cotizad</w:t>
      </w:r>
      <w:r>
        <w:rPr>
          <w:rFonts w:ascii="Arial" w:hAnsi="Arial" w:cs="Arial"/>
          <w:sz w:val="22"/>
          <w:szCs w:val="22"/>
        </w:rPr>
        <w:t>o</w:t>
      </w:r>
      <w:r w:rsidRPr="000E253D">
        <w:rPr>
          <w:rFonts w:ascii="Arial" w:hAnsi="Arial" w:cs="Arial"/>
          <w:sz w:val="22"/>
          <w:szCs w:val="22"/>
        </w:rPr>
        <w:t>s son net</w:t>
      </w:r>
      <w:r>
        <w:rPr>
          <w:rFonts w:ascii="Arial" w:hAnsi="Arial" w:cs="Arial"/>
          <w:sz w:val="22"/>
          <w:szCs w:val="22"/>
        </w:rPr>
        <w:t>o</w:t>
      </w:r>
      <w:r w:rsidRPr="000E253D">
        <w:rPr>
          <w:rFonts w:ascii="Arial" w:hAnsi="Arial" w:cs="Arial"/>
          <w:sz w:val="22"/>
          <w:szCs w:val="22"/>
        </w:rPr>
        <w:t>s y no son comisiónables</w:t>
      </w:r>
      <w:r>
        <w:rPr>
          <w:rFonts w:ascii="Arial" w:hAnsi="Arial" w:cs="Arial"/>
          <w:sz w:val="22"/>
          <w:szCs w:val="22"/>
        </w:rPr>
        <w:t>.</w:t>
      </w:r>
    </w:p>
    <w:p w:rsidR="00860468" w:rsidRPr="00F81C22" w:rsidRDefault="00860468" w:rsidP="00254AC0">
      <w:pPr>
        <w:pStyle w:val="Prrafodelista"/>
        <w:numPr>
          <w:ilvl w:val="0"/>
          <w:numId w:val="12"/>
        </w:numPr>
        <w:rPr>
          <w:rFonts w:ascii="Arial" w:hAnsi="Arial" w:cs="Arial"/>
          <w:sz w:val="22"/>
          <w:szCs w:val="22"/>
        </w:rPr>
      </w:pPr>
      <w:r w:rsidRPr="00F81C22">
        <w:rPr>
          <w:rFonts w:ascii="Arial" w:hAnsi="Arial" w:cs="Arial"/>
          <w:sz w:val="22"/>
          <w:szCs w:val="22"/>
        </w:rPr>
        <w:t>Todas las tarifas cotizadas para los periodos mencionados serán vigentes, pero están sujetas a revisión si hubiera un incremento substancial en las  tarifas de aerolíneas/ hoteles/ transportación o en impuestos.</w:t>
      </w:r>
    </w:p>
    <w:p w:rsidR="00860468" w:rsidRPr="00770343" w:rsidRDefault="00860468" w:rsidP="00254AC0">
      <w:pPr>
        <w:pStyle w:val="Prrafodelista"/>
        <w:numPr>
          <w:ilvl w:val="0"/>
          <w:numId w:val="12"/>
        </w:numPr>
        <w:rPr>
          <w:rFonts w:ascii="Arial" w:hAnsi="Arial" w:cs="Arial"/>
          <w:b/>
          <w:sz w:val="22"/>
          <w:szCs w:val="22"/>
        </w:rPr>
      </w:pPr>
      <w:r w:rsidRPr="00770343">
        <w:rPr>
          <w:rFonts w:ascii="Arial" w:hAnsi="Arial" w:cs="Arial"/>
          <w:b/>
          <w:color w:val="FF0000"/>
          <w:sz w:val="22"/>
          <w:szCs w:val="22"/>
        </w:rPr>
        <w:t>Los precios mencionados no son válidos para el periodo de N</w:t>
      </w:r>
      <w:r>
        <w:rPr>
          <w:rFonts w:ascii="Arial" w:hAnsi="Arial" w:cs="Arial"/>
          <w:b/>
          <w:color w:val="FF0000"/>
          <w:sz w:val="22"/>
          <w:szCs w:val="22"/>
        </w:rPr>
        <w:t xml:space="preserve">avidad y Año </w:t>
      </w:r>
      <w:r w:rsidRPr="00770343">
        <w:rPr>
          <w:rFonts w:ascii="Arial" w:hAnsi="Arial" w:cs="Arial"/>
          <w:b/>
          <w:color w:val="FF0000"/>
          <w:sz w:val="22"/>
          <w:szCs w:val="22"/>
        </w:rPr>
        <w:t>N</w:t>
      </w:r>
      <w:r>
        <w:rPr>
          <w:rFonts w:ascii="Arial" w:hAnsi="Arial" w:cs="Arial"/>
          <w:b/>
          <w:color w:val="FF0000"/>
          <w:sz w:val="22"/>
          <w:szCs w:val="22"/>
        </w:rPr>
        <w:t xml:space="preserve">uevo </w:t>
      </w:r>
      <w:r w:rsidRPr="00770343">
        <w:rPr>
          <w:rFonts w:ascii="Arial" w:hAnsi="Arial" w:cs="Arial"/>
          <w:b/>
          <w:color w:val="FF0000"/>
          <w:sz w:val="22"/>
          <w:szCs w:val="22"/>
        </w:rPr>
        <w:t xml:space="preserve"> desde 20 de diciembre hasta 10 de enero.</w:t>
      </w:r>
      <w:r w:rsidRPr="00770343">
        <w:rPr>
          <w:rFonts w:ascii="Arial" w:hAnsi="Arial" w:cs="Arial"/>
          <w:b/>
          <w:sz w:val="22"/>
          <w:szCs w:val="22"/>
        </w:rPr>
        <w:t xml:space="preserve"> </w:t>
      </w:r>
    </w:p>
    <w:p w:rsidR="00860468" w:rsidRPr="00937BEE" w:rsidRDefault="00860468" w:rsidP="00254AC0">
      <w:pPr>
        <w:pStyle w:val="Prrafodelista"/>
        <w:numPr>
          <w:ilvl w:val="0"/>
          <w:numId w:val="12"/>
        </w:numPr>
        <w:spacing w:line="288" w:lineRule="auto"/>
        <w:rPr>
          <w:rFonts w:ascii="Arial" w:hAnsi="Arial" w:cs="Arial"/>
          <w:b/>
          <w:bCs/>
          <w:sz w:val="22"/>
          <w:szCs w:val="22"/>
        </w:rPr>
      </w:pPr>
      <w:r w:rsidRPr="00F81C22">
        <w:rPr>
          <w:rFonts w:ascii="Arial" w:hAnsi="Arial" w:cs="Arial"/>
          <w:sz w:val="22"/>
          <w:szCs w:val="22"/>
        </w:rPr>
        <w:t xml:space="preserve">Los precios no incluyen tarifa aérea </w:t>
      </w:r>
      <w:r>
        <w:rPr>
          <w:rFonts w:ascii="Arial" w:hAnsi="Arial" w:cs="Arial"/>
          <w:sz w:val="22"/>
          <w:szCs w:val="22"/>
        </w:rPr>
        <w:t xml:space="preserve">de </w:t>
      </w:r>
      <w:r w:rsidRPr="00F81C22">
        <w:rPr>
          <w:rFonts w:ascii="Arial" w:hAnsi="Arial" w:cs="Arial"/>
          <w:sz w:val="22"/>
          <w:szCs w:val="22"/>
        </w:rPr>
        <w:t>vuelos internos, tarifa aérea mejor disponible esta cotizado separadamente, sujeto a cambio</w:t>
      </w:r>
      <w:r>
        <w:rPr>
          <w:rFonts w:ascii="Arial" w:hAnsi="Arial" w:cs="Arial"/>
          <w:sz w:val="22"/>
          <w:szCs w:val="22"/>
        </w:rPr>
        <w:t xml:space="preserve"> sin previo aviso y sujeto a </w:t>
      </w:r>
      <w:r w:rsidRPr="00F81C22">
        <w:rPr>
          <w:rFonts w:ascii="Arial" w:hAnsi="Arial" w:cs="Arial"/>
          <w:sz w:val="22"/>
          <w:szCs w:val="22"/>
        </w:rPr>
        <w:t>re-confirmación en el tiempo de reservación</w:t>
      </w:r>
    </w:p>
    <w:p w:rsidR="00860468" w:rsidRPr="00937BEE" w:rsidRDefault="00860468" w:rsidP="00254AC0">
      <w:pPr>
        <w:pStyle w:val="Prrafodelista"/>
        <w:numPr>
          <w:ilvl w:val="0"/>
          <w:numId w:val="12"/>
        </w:numPr>
        <w:spacing w:line="288" w:lineRule="auto"/>
        <w:rPr>
          <w:rFonts w:ascii="Arial" w:hAnsi="Arial" w:cs="Arial"/>
          <w:b/>
          <w:bCs/>
          <w:sz w:val="22"/>
          <w:szCs w:val="22"/>
        </w:rPr>
      </w:pPr>
      <w:r w:rsidRPr="00F81C22">
        <w:rPr>
          <w:rFonts w:ascii="Arial" w:hAnsi="Arial" w:cs="Arial"/>
          <w:sz w:val="22"/>
          <w:szCs w:val="22"/>
        </w:rPr>
        <w:t>En caso de que realice el pago con tarjeta de</w:t>
      </w:r>
      <w:r>
        <w:rPr>
          <w:rFonts w:ascii="Arial" w:hAnsi="Arial" w:cs="Arial"/>
          <w:sz w:val="22"/>
          <w:szCs w:val="22"/>
        </w:rPr>
        <w:t xml:space="preserve"> crédito, entonces aplicará un </w:t>
      </w:r>
      <w:r w:rsidRPr="00F81C22">
        <w:rPr>
          <w:rFonts w:ascii="Arial" w:hAnsi="Arial" w:cs="Arial"/>
          <w:sz w:val="22"/>
          <w:szCs w:val="22"/>
        </w:rPr>
        <w:t>3</w:t>
      </w:r>
      <w:r>
        <w:rPr>
          <w:rFonts w:ascii="Arial" w:hAnsi="Arial" w:cs="Arial"/>
          <w:sz w:val="22"/>
          <w:szCs w:val="22"/>
        </w:rPr>
        <w:t>.1</w:t>
      </w:r>
      <w:r w:rsidRPr="00F81C22">
        <w:rPr>
          <w:rFonts w:ascii="Arial" w:hAnsi="Arial" w:cs="Arial"/>
          <w:sz w:val="22"/>
          <w:szCs w:val="22"/>
        </w:rPr>
        <w:t xml:space="preserve">% cargos de banco  adicionales sobre precio final.  </w:t>
      </w:r>
    </w:p>
    <w:p w:rsidR="00860468" w:rsidRDefault="00860468" w:rsidP="00860468">
      <w:pPr>
        <w:pStyle w:val="Prrafodelista"/>
        <w:rPr>
          <w:rFonts w:ascii="Arial" w:hAnsi="Arial" w:cs="Arial"/>
          <w:sz w:val="22"/>
          <w:szCs w:val="22"/>
        </w:rPr>
      </w:pPr>
    </w:p>
    <w:p w:rsidR="00A3641B" w:rsidRDefault="00A3641B" w:rsidP="00860468">
      <w:pPr>
        <w:pStyle w:val="Prrafodelista"/>
        <w:rPr>
          <w:rFonts w:ascii="Arial" w:hAnsi="Arial" w:cs="Arial"/>
          <w:sz w:val="22"/>
          <w:szCs w:val="22"/>
        </w:rPr>
      </w:pPr>
    </w:p>
    <w:p w:rsidR="00A3641B" w:rsidRDefault="00A3641B" w:rsidP="00860468">
      <w:pPr>
        <w:pStyle w:val="Prrafodelista"/>
        <w:rPr>
          <w:rFonts w:ascii="Arial" w:hAnsi="Arial" w:cs="Arial"/>
          <w:sz w:val="22"/>
          <w:szCs w:val="22"/>
        </w:rPr>
      </w:pPr>
    </w:p>
    <w:p w:rsidR="00A3641B" w:rsidRDefault="00A3641B" w:rsidP="00860468">
      <w:pPr>
        <w:pStyle w:val="Prrafodelista"/>
        <w:rPr>
          <w:rFonts w:ascii="Arial" w:hAnsi="Arial" w:cs="Arial"/>
          <w:sz w:val="22"/>
          <w:szCs w:val="22"/>
        </w:rPr>
      </w:pPr>
    </w:p>
    <w:p w:rsidR="00895A82" w:rsidRDefault="00895A82" w:rsidP="00895A82">
      <w:pPr>
        <w:ind w:left="360"/>
        <w:rPr>
          <w:rFonts w:ascii="Arial" w:hAnsi="Arial" w:cs="Arial"/>
          <w:sz w:val="22"/>
          <w:szCs w:val="22"/>
        </w:rPr>
      </w:pPr>
    </w:p>
    <w:p w:rsidR="002024A5" w:rsidRDefault="002024A5" w:rsidP="00E303A6">
      <w:pPr>
        <w:pStyle w:val="Ttulo"/>
        <w:rPr>
          <w:rFonts w:ascii="Arial" w:hAnsi="Arial" w:cs="Arial"/>
          <w:b/>
          <w:color w:val="808080"/>
          <w:sz w:val="28"/>
          <w:szCs w:val="28"/>
        </w:rPr>
      </w:pPr>
      <w:bookmarkStart w:id="0" w:name="OLE_LINK1"/>
      <w:bookmarkStart w:id="1" w:name="OLE_LINK2"/>
    </w:p>
    <w:p w:rsidR="002024A5" w:rsidRDefault="002024A5" w:rsidP="00E303A6">
      <w:pPr>
        <w:pStyle w:val="Ttulo"/>
        <w:rPr>
          <w:rFonts w:ascii="Arial" w:hAnsi="Arial" w:cs="Arial"/>
          <w:b/>
          <w:color w:val="808080"/>
          <w:sz w:val="28"/>
          <w:szCs w:val="28"/>
        </w:rPr>
      </w:pPr>
    </w:p>
    <w:p w:rsidR="002024A5" w:rsidRDefault="002024A5" w:rsidP="00E303A6">
      <w:pPr>
        <w:pStyle w:val="Ttulo"/>
        <w:rPr>
          <w:rFonts w:ascii="Arial" w:hAnsi="Arial" w:cs="Arial"/>
          <w:b/>
          <w:color w:val="808080"/>
          <w:sz w:val="28"/>
          <w:szCs w:val="28"/>
        </w:rPr>
      </w:pPr>
    </w:p>
    <w:p w:rsidR="002024A5" w:rsidRDefault="002024A5" w:rsidP="00E303A6">
      <w:pPr>
        <w:pStyle w:val="Ttulo"/>
        <w:rPr>
          <w:rFonts w:ascii="Arial" w:hAnsi="Arial" w:cs="Arial"/>
          <w:b/>
          <w:color w:val="808080"/>
          <w:sz w:val="28"/>
          <w:szCs w:val="28"/>
        </w:rPr>
      </w:pPr>
    </w:p>
    <w:p w:rsidR="002024A5" w:rsidRDefault="002024A5" w:rsidP="00E303A6">
      <w:pPr>
        <w:pStyle w:val="Ttulo"/>
        <w:rPr>
          <w:rFonts w:ascii="Arial" w:hAnsi="Arial" w:cs="Arial"/>
          <w:b/>
          <w:color w:val="808080"/>
          <w:sz w:val="28"/>
          <w:szCs w:val="28"/>
        </w:rPr>
      </w:pPr>
    </w:p>
    <w:p w:rsidR="002024A5" w:rsidRDefault="002024A5" w:rsidP="00E303A6">
      <w:pPr>
        <w:pStyle w:val="Ttulo"/>
        <w:rPr>
          <w:rFonts w:ascii="Arial" w:hAnsi="Arial" w:cs="Arial"/>
          <w:b/>
          <w:color w:val="808080"/>
          <w:sz w:val="28"/>
          <w:szCs w:val="28"/>
        </w:rPr>
      </w:pPr>
    </w:p>
    <w:p w:rsidR="002024A5" w:rsidRDefault="002024A5" w:rsidP="00E303A6">
      <w:pPr>
        <w:pStyle w:val="Ttulo"/>
        <w:rPr>
          <w:rFonts w:ascii="Arial" w:hAnsi="Arial" w:cs="Arial"/>
          <w:b/>
          <w:color w:val="808080"/>
          <w:sz w:val="28"/>
          <w:szCs w:val="28"/>
        </w:rPr>
      </w:pPr>
    </w:p>
    <w:p w:rsidR="002024A5" w:rsidRDefault="002024A5" w:rsidP="00E303A6">
      <w:pPr>
        <w:pStyle w:val="Ttulo"/>
        <w:rPr>
          <w:rFonts w:ascii="Arial" w:hAnsi="Arial" w:cs="Arial"/>
          <w:b/>
          <w:color w:val="808080"/>
          <w:sz w:val="28"/>
          <w:szCs w:val="28"/>
        </w:rPr>
      </w:pPr>
    </w:p>
    <w:p w:rsidR="002024A5" w:rsidRDefault="002024A5" w:rsidP="00E303A6">
      <w:pPr>
        <w:pStyle w:val="Ttulo"/>
        <w:rPr>
          <w:rFonts w:ascii="Arial" w:hAnsi="Arial" w:cs="Arial"/>
          <w:b/>
          <w:color w:val="808080"/>
          <w:sz w:val="28"/>
          <w:szCs w:val="28"/>
        </w:rPr>
      </w:pPr>
    </w:p>
    <w:p w:rsidR="002024A5" w:rsidRDefault="002024A5" w:rsidP="00E303A6">
      <w:pPr>
        <w:pStyle w:val="Ttulo"/>
        <w:rPr>
          <w:rFonts w:ascii="Arial" w:hAnsi="Arial" w:cs="Arial"/>
          <w:b/>
          <w:color w:val="808080"/>
          <w:sz w:val="28"/>
          <w:szCs w:val="28"/>
        </w:rPr>
      </w:pPr>
    </w:p>
    <w:p w:rsidR="00E303A6" w:rsidRPr="00E303A6" w:rsidRDefault="00E303A6" w:rsidP="00E303A6">
      <w:pPr>
        <w:pStyle w:val="Ttulo"/>
        <w:rPr>
          <w:rFonts w:ascii="Arial" w:hAnsi="Arial" w:cs="Arial"/>
          <w:b/>
          <w:color w:val="808080"/>
          <w:sz w:val="28"/>
          <w:szCs w:val="28"/>
        </w:rPr>
      </w:pPr>
      <w:bookmarkStart w:id="2" w:name="_GoBack"/>
      <w:bookmarkEnd w:id="2"/>
      <w:r w:rsidRPr="00E303A6">
        <w:rPr>
          <w:rFonts w:ascii="Arial" w:hAnsi="Arial" w:cs="Arial"/>
          <w:b/>
          <w:color w:val="808080"/>
          <w:sz w:val="28"/>
          <w:szCs w:val="28"/>
        </w:rPr>
        <w:lastRenderedPageBreak/>
        <w:t>CONDICIONES</w:t>
      </w:r>
    </w:p>
    <w:bookmarkEnd w:id="0"/>
    <w:bookmarkEnd w:id="1"/>
    <w:p w:rsidR="00E303A6" w:rsidRDefault="00E303A6" w:rsidP="00E303A6">
      <w:pPr>
        <w:pStyle w:val="Ttulo"/>
        <w:rPr>
          <w:rFonts w:ascii="Arial" w:hAnsi="Arial" w:cs="Arial"/>
          <w:b/>
          <w:bCs/>
          <w:color w:val="808080"/>
          <w:sz w:val="28"/>
          <w:szCs w:val="28"/>
        </w:rPr>
      </w:pPr>
      <w:r w:rsidRPr="00E303A6">
        <w:rPr>
          <w:rFonts w:ascii="Arial" w:hAnsi="Arial" w:cs="Arial"/>
          <w:b/>
          <w:bCs/>
          <w:color w:val="808080"/>
          <w:sz w:val="28"/>
          <w:szCs w:val="28"/>
        </w:rPr>
        <w:t>Reservas de viajeros independientes (FIT)</w:t>
      </w:r>
    </w:p>
    <w:p w:rsidR="00CE015A" w:rsidRDefault="00CE015A" w:rsidP="00E303A6">
      <w:pPr>
        <w:pStyle w:val="Ttulo"/>
        <w:rPr>
          <w:rFonts w:ascii="Arial" w:hAnsi="Arial" w:cs="Arial"/>
          <w:b/>
          <w:bCs/>
          <w:color w:val="808080"/>
          <w:sz w:val="28"/>
          <w:szCs w:val="28"/>
        </w:rPr>
      </w:pPr>
    </w:p>
    <w:p w:rsidR="00FC1CE1" w:rsidRDefault="00FC1CE1" w:rsidP="00E303A6">
      <w:pPr>
        <w:numPr>
          <w:ilvl w:val="0"/>
          <w:numId w:val="8"/>
        </w:numPr>
        <w:tabs>
          <w:tab w:val="left" w:pos="360"/>
        </w:tabs>
        <w:rPr>
          <w:rFonts w:ascii="Arial" w:hAnsi="Arial" w:cs="Arial"/>
          <w:b/>
          <w:color w:val="808080"/>
          <w:sz w:val="16"/>
          <w:szCs w:val="16"/>
        </w:rPr>
        <w:sectPr w:rsidR="00FC1CE1" w:rsidSect="00E303A6">
          <w:pgSz w:w="11907" w:h="16839"/>
          <w:pgMar w:top="1440" w:right="994" w:bottom="1440" w:left="1282" w:header="720" w:footer="317" w:gutter="0"/>
          <w:cols w:space="720"/>
        </w:sectPr>
      </w:pPr>
    </w:p>
    <w:p w:rsidR="00E303A6" w:rsidRPr="00FC1CE1" w:rsidRDefault="00E303A6" w:rsidP="00487642">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PARTES CONTRATANTES</w:t>
      </w:r>
    </w:p>
    <w:p w:rsidR="00E303A6" w:rsidRPr="00FC1CE1" w:rsidRDefault="00E303A6" w:rsidP="00487642">
      <w:pPr>
        <w:tabs>
          <w:tab w:val="left" w:pos="360"/>
        </w:tabs>
        <w:jc w:val="both"/>
        <w:rPr>
          <w:rFonts w:ascii="Arial" w:hAnsi="Arial" w:cs="Arial"/>
          <w:color w:val="808080"/>
          <w:sz w:val="16"/>
          <w:szCs w:val="16"/>
        </w:rPr>
      </w:pPr>
      <w:r w:rsidRPr="00FC1CE1">
        <w:rPr>
          <w:rFonts w:ascii="Arial" w:hAnsi="Arial" w:cs="Arial"/>
          <w:color w:val="808080"/>
          <w:sz w:val="16"/>
          <w:szCs w:val="16"/>
        </w:rPr>
        <w:t xml:space="preserve">Las presentes Condiciones son jurídicamente vinculantes entre el viajero o los viajeros y </w:t>
      </w:r>
      <w:r w:rsidR="00FC1CE1">
        <w:rPr>
          <w:rFonts w:ascii="Arial" w:hAnsi="Arial" w:cs="Arial"/>
          <w:bCs/>
          <w:color w:val="808080"/>
          <w:sz w:val="16"/>
          <w:szCs w:val="16"/>
        </w:rPr>
        <w:t>Abercrombie &amp; Kent India Private Limited</w:t>
      </w:r>
      <w:r w:rsidRPr="00FC1CE1">
        <w:rPr>
          <w:rFonts w:ascii="Arial" w:hAnsi="Arial" w:cs="Arial"/>
          <w:color w:val="808080"/>
          <w:sz w:val="16"/>
          <w:szCs w:val="16"/>
        </w:rPr>
        <w:t>, en adelante, A&amp;K.</w:t>
      </w:r>
    </w:p>
    <w:p w:rsidR="00E303A6" w:rsidRPr="00FC1CE1" w:rsidRDefault="00E303A6" w:rsidP="00487642">
      <w:pPr>
        <w:tabs>
          <w:tab w:val="left" w:pos="360"/>
        </w:tabs>
        <w:jc w:val="both"/>
        <w:rPr>
          <w:rFonts w:ascii="Arial" w:hAnsi="Arial" w:cs="Arial"/>
          <w:color w:val="808080"/>
          <w:sz w:val="16"/>
          <w:szCs w:val="16"/>
        </w:rPr>
      </w:pPr>
    </w:p>
    <w:p w:rsidR="00E303A6" w:rsidRPr="00FC1CE1" w:rsidRDefault="00E303A6" w:rsidP="00487642">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ACEPTACIÓN DE LAS PRESENTES CONDICIONES</w:t>
      </w:r>
    </w:p>
    <w:p w:rsidR="00E303A6" w:rsidRPr="00FC1CE1" w:rsidRDefault="00E303A6" w:rsidP="00487642">
      <w:pPr>
        <w:tabs>
          <w:tab w:val="left" w:pos="360"/>
        </w:tabs>
        <w:jc w:val="both"/>
        <w:rPr>
          <w:rFonts w:ascii="Arial" w:hAnsi="Arial" w:cs="Arial"/>
          <w:sz w:val="16"/>
          <w:szCs w:val="16"/>
        </w:rPr>
      </w:pPr>
      <w:r w:rsidRPr="00FC1CE1">
        <w:rPr>
          <w:rFonts w:ascii="Arial" w:hAnsi="Arial" w:cs="Arial"/>
          <w:color w:val="808080"/>
          <w:sz w:val="16"/>
          <w:szCs w:val="16"/>
        </w:rPr>
        <w:t>TENGA EN CUENTA QUE: La aceptación de un presupuesto de A&amp;K constituye la aceptación de las presentes Condiciones que entran en vigor de forma inmediata.</w:t>
      </w:r>
    </w:p>
    <w:p w:rsidR="00E303A6" w:rsidRPr="00FC1CE1" w:rsidRDefault="00E303A6" w:rsidP="00487642">
      <w:pPr>
        <w:tabs>
          <w:tab w:val="left" w:pos="360"/>
        </w:tabs>
        <w:jc w:val="both"/>
        <w:rPr>
          <w:rFonts w:ascii="Arial" w:hAnsi="Arial" w:cs="Arial"/>
          <w:color w:val="808080"/>
          <w:sz w:val="16"/>
          <w:szCs w:val="16"/>
        </w:rPr>
      </w:pPr>
    </w:p>
    <w:p w:rsidR="00E303A6" w:rsidRPr="00FC1CE1" w:rsidRDefault="00E303A6" w:rsidP="00487642">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ALOJAMIENTO:</w:t>
      </w:r>
    </w:p>
    <w:p w:rsidR="00E303A6" w:rsidRPr="00FC1CE1" w:rsidRDefault="00E303A6" w:rsidP="00487642">
      <w:pPr>
        <w:pStyle w:val="Textoindependiente"/>
        <w:spacing w:after="0"/>
        <w:jc w:val="both"/>
        <w:rPr>
          <w:rFonts w:ascii="Arial" w:hAnsi="Arial" w:cs="Arial"/>
          <w:sz w:val="16"/>
          <w:szCs w:val="16"/>
        </w:rPr>
      </w:pPr>
      <w:r w:rsidRPr="00FC1CE1">
        <w:rPr>
          <w:rFonts w:ascii="Arial" w:hAnsi="Arial" w:cs="Arial"/>
          <w:color w:val="808080"/>
          <w:sz w:val="16"/>
          <w:szCs w:val="16"/>
        </w:rPr>
        <w:t xml:space="preserve">El alojamiento, las clases de habitaciones y las especificaciones son las que se muestran en el itinerario. </w:t>
      </w:r>
    </w:p>
    <w:p w:rsidR="00E303A6" w:rsidRPr="00FC1CE1" w:rsidRDefault="00E303A6" w:rsidP="00487642">
      <w:pPr>
        <w:jc w:val="both"/>
        <w:rPr>
          <w:rFonts w:ascii="Arial" w:hAnsi="Arial" w:cs="Arial"/>
          <w:color w:val="808080"/>
          <w:sz w:val="16"/>
          <w:szCs w:val="16"/>
        </w:rPr>
      </w:pPr>
    </w:p>
    <w:p w:rsidR="00E303A6" w:rsidRPr="00FC1CE1" w:rsidRDefault="00E303A6" w:rsidP="00487642">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COMIDAS:</w:t>
      </w:r>
    </w:p>
    <w:p w:rsidR="00E303A6" w:rsidRPr="00FC1CE1" w:rsidRDefault="00E303A6" w:rsidP="00487642">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Las comidas son las que se muestran en el itinerario.</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DESPLAZAMIENTOS:</w:t>
      </w:r>
    </w:p>
    <w:p w:rsidR="00E303A6" w:rsidRPr="00FC1CE1" w:rsidRDefault="00E303A6" w:rsidP="00487642">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Se prevén desplazamientos a la llegada y salida desde el aeropuerto al hotel y el desplazamiento de ida y vuelta solo en los casos especificados en el itinerario.</w:t>
      </w:r>
    </w:p>
    <w:p w:rsidR="00E303A6" w:rsidRPr="00FC1CE1" w:rsidRDefault="00E303A6" w:rsidP="00487642">
      <w:pPr>
        <w:pStyle w:val="Textoindependiente"/>
        <w:spacing w:after="0"/>
        <w:jc w:val="both"/>
        <w:rPr>
          <w:rFonts w:ascii="Arial" w:hAnsi="Arial" w:cs="Arial"/>
          <w:b/>
          <w:bCs/>
          <w:color w:val="808080"/>
          <w:sz w:val="16"/>
          <w:szCs w:val="16"/>
        </w:rPr>
      </w:pPr>
    </w:p>
    <w:p w:rsidR="00E303A6" w:rsidRPr="00FC1CE1" w:rsidRDefault="00E303A6" w:rsidP="00487642">
      <w:pPr>
        <w:pStyle w:val="Textoindependiente"/>
        <w:numPr>
          <w:ilvl w:val="0"/>
          <w:numId w:val="8"/>
        </w:numPr>
        <w:spacing w:after="0"/>
        <w:jc w:val="both"/>
        <w:rPr>
          <w:rFonts w:ascii="Arial" w:hAnsi="Arial" w:cs="Arial"/>
          <w:b/>
          <w:color w:val="808080"/>
          <w:sz w:val="16"/>
          <w:szCs w:val="16"/>
        </w:rPr>
      </w:pPr>
      <w:r w:rsidRPr="00FC1CE1">
        <w:rPr>
          <w:rFonts w:ascii="Arial" w:hAnsi="Arial" w:cs="Arial"/>
          <w:b/>
          <w:color w:val="808080"/>
          <w:sz w:val="16"/>
          <w:szCs w:val="16"/>
        </w:rPr>
        <w:t>ITINERARIO:</w:t>
      </w:r>
    </w:p>
    <w:p w:rsidR="00E303A6" w:rsidRPr="00FC1CE1" w:rsidRDefault="00E303A6" w:rsidP="00487642">
      <w:pPr>
        <w:pStyle w:val="Textoindependiente"/>
        <w:spacing w:after="0"/>
        <w:jc w:val="both"/>
        <w:rPr>
          <w:rFonts w:ascii="Arial" w:hAnsi="Arial" w:cs="Arial"/>
          <w:sz w:val="16"/>
          <w:szCs w:val="16"/>
        </w:rPr>
      </w:pPr>
      <w:r w:rsidRPr="00FC1CE1">
        <w:rPr>
          <w:rFonts w:ascii="Arial" w:hAnsi="Arial" w:cs="Arial"/>
          <w:color w:val="808080"/>
          <w:sz w:val="16"/>
          <w:szCs w:val="16"/>
        </w:rPr>
        <w:t>El alojamiento y las visitas turísticas programadas están sujetos a modificaciones en cualquier momento debido a circunstancias imprevistas o circunstancias de fuerza mayor para A&amp;K. Aunque se hará todo cuanto sea posible para realizar los viajes tal como estén planificados, se pueden producir alteraciones tras la emisión del itinerario definitivo. Asimismo, A&amp;K se reserva el derecho de cancelar un viaje total o parcialmente como consecuencia de dichas alteraciones en el itinerario o el viaje o las inclusiones en el viaje que considere necesarias u oportunas, así como de repercutir a los miembros del viaje cualquier gasto o pérdida como consecuencia de retrasos o situaciones de fuerza mayor.</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En caso de cualquier variación apreciable en el precio del viaje como consecuencia de dichas circunstancias, A&amp;K se reserva el derecho de modificar el coste del viaje según sea necesario.</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pStyle w:val="Textoindependiente"/>
        <w:numPr>
          <w:ilvl w:val="0"/>
          <w:numId w:val="8"/>
        </w:numPr>
        <w:spacing w:after="0"/>
        <w:jc w:val="both"/>
        <w:rPr>
          <w:rFonts w:ascii="Arial" w:hAnsi="Arial" w:cs="Arial"/>
          <w:b/>
          <w:color w:val="808080"/>
          <w:sz w:val="16"/>
          <w:szCs w:val="16"/>
        </w:rPr>
      </w:pPr>
      <w:r w:rsidRPr="00FC1CE1">
        <w:rPr>
          <w:rFonts w:ascii="Arial" w:hAnsi="Arial" w:cs="Arial"/>
          <w:b/>
          <w:color w:val="808080"/>
          <w:sz w:val="16"/>
          <w:szCs w:val="16"/>
        </w:rPr>
        <w:t>PETICIONES ESPECIALES:</w:t>
      </w:r>
    </w:p>
    <w:p w:rsidR="00E303A6" w:rsidRPr="00FC1CE1" w:rsidRDefault="00E303A6" w:rsidP="00487642">
      <w:pPr>
        <w:pStyle w:val="Textoindependiente"/>
        <w:spacing w:after="0"/>
        <w:jc w:val="both"/>
        <w:rPr>
          <w:rFonts w:ascii="Arial" w:hAnsi="Arial" w:cs="Arial"/>
          <w:sz w:val="16"/>
          <w:szCs w:val="16"/>
        </w:rPr>
      </w:pPr>
      <w:r w:rsidRPr="00FC1CE1">
        <w:rPr>
          <w:rFonts w:ascii="Arial" w:hAnsi="Arial" w:cs="Arial"/>
          <w:color w:val="808080"/>
          <w:sz w:val="16"/>
          <w:szCs w:val="16"/>
        </w:rPr>
        <w:t>Las peticiones especiales se deben notificar en el momento de formalizar la reserva. Tenga en cuenta que aunque se hará todo cuanto sea posible para proporcionar las peticiones especiales, no se pueden garantizar.</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TRANSPORTE:</w:t>
      </w:r>
    </w:p>
    <w:p w:rsidR="00E303A6" w:rsidRPr="00FC1CE1" w:rsidRDefault="00E303A6" w:rsidP="00487642">
      <w:pPr>
        <w:pStyle w:val="Textoindependiente"/>
        <w:spacing w:after="0"/>
        <w:jc w:val="both"/>
        <w:rPr>
          <w:rFonts w:ascii="Arial" w:hAnsi="Arial" w:cs="Arial"/>
          <w:sz w:val="16"/>
          <w:szCs w:val="16"/>
        </w:rPr>
      </w:pPr>
      <w:r w:rsidRPr="00FC1CE1">
        <w:rPr>
          <w:rFonts w:ascii="Arial" w:hAnsi="Arial" w:cs="Arial"/>
          <w:color w:val="808080"/>
          <w:sz w:val="16"/>
          <w:szCs w:val="16"/>
        </w:rPr>
        <w:t xml:space="preserve">El transporte será el especificado en el itinerario. </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EQUIPAJE:</w:t>
      </w:r>
    </w:p>
    <w:p w:rsidR="00E303A6" w:rsidRPr="00FC1CE1" w:rsidRDefault="00E303A6" w:rsidP="00487642">
      <w:pPr>
        <w:pStyle w:val="Textoindependiente"/>
        <w:spacing w:after="0"/>
        <w:jc w:val="both"/>
        <w:rPr>
          <w:rFonts w:ascii="Arial" w:hAnsi="Arial" w:cs="Arial"/>
          <w:sz w:val="16"/>
          <w:szCs w:val="16"/>
        </w:rPr>
      </w:pPr>
      <w:r w:rsidRPr="00FC1CE1">
        <w:rPr>
          <w:rFonts w:ascii="Arial" w:hAnsi="Arial" w:cs="Arial"/>
          <w:color w:val="808080"/>
          <w:sz w:val="16"/>
          <w:szCs w:val="16"/>
        </w:rPr>
        <w:t xml:space="preserve">A&amp;K proporciona gestión del equipaje solamente de acuerdo con las especificaciones del presupuesto. En algunas rutas de vuelos internos/nacionales, es posible que se apliquen restricciones de peso en el equipaje. Se proporcionará información detallada al respecto con la documentación previa al viaje. El equipaje y los efectos personales corren a riesgo de la persona propietaria durante todo el viaje y A&amp;K no asume ninguna responsabilidad en caso de pérdida o daños en el equipaje. Se recomienda encarecidamente contratar un seguro de equipaje. </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Póngase en contacto con su línea área internacional para conocer si se aplican otras restricciones de equipaje en su vuelo internacional.</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IMPUESTOS Y PROPINAS:</w:t>
      </w:r>
    </w:p>
    <w:p w:rsidR="00E303A6" w:rsidRPr="00FC1CE1" w:rsidRDefault="00E303A6" w:rsidP="00487642">
      <w:pPr>
        <w:pStyle w:val="Textoindependiente"/>
        <w:spacing w:after="0"/>
        <w:jc w:val="both"/>
        <w:rPr>
          <w:rFonts w:ascii="Arial" w:hAnsi="Arial" w:cs="Arial"/>
          <w:sz w:val="16"/>
          <w:szCs w:val="16"/>
        </w:rPr>
      </w:pPr>
      <w:r w:rsidRPr="00FC1CE1">
        <w:rPr>
          <w:rFonts w:ascii="Arial" w:hAnsi="Arial" w:cs="Arial"/>
          <w:color w:val="808080"/>
          <w:sz w:val="16"/>
          <w:szCs w:val="16"/>
        </w:rPr>
        <w:t xml:space="preserve">Se incluyen los impuestos de hotel establecidos por los gobiernos municipales y estatales. También se incluyen los impuestos aeroportuarios en los casos que se especifica en el itinerario. </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pStyle w:val="Textoindependiente"/>
        <w:spacing w:after="0"/>
        <w:jc w:val="both"/>
        <w:rPr>
          <w:rFonts w:ascii="Arial" w:hAnsi="Arial" w:cs="Arial"/>
          <w:sz w:val="16"/>
          <w:szCs w:val="16"/>
        </w:rPr>
      </w:pPr>
      <w:r w:rsidRPr="00FC1CE1">
        <w:rPr>
          <w:rFonts w:ascii="Arial" w:hAnsi="Arial" w:cs="Arial"/>
          <w:color w:val="808080"/>
          <w:sz w:val="16"/>
          <w:szCs w:val="16"/>
        </w:rPr>
        <w:t xml:space="preserve">Las propinas para guías, conductores, maleteros, personal del grupo, tripulación de la embarcación y coordinadores del viaje no están incluidas y quedan a discreción de los viajeros. </w:t>
      </w:r>
    </w:p>
    <w:p w:rsidR="00E303A6" w:rsidRPr="00FC1CE1" w:rsidRDefault="00E303A6" w:rsidP="00487642">
      <w:pPr>
        <w:pStyle w:val="Textoindependiente"/>
        <w:numPr>
          <w:ilvl w:val="0"/>
          <w:numId w:val="8"/>
        </w:numPr>
        <w:spacing w:after="0"/>
        <w:ind w:left="1050" w:hanging="330"/>
        <w:jc w:val="both"/>
        <w:rPr>
          <w:rFonts w:ascii="Arial" w:hAnsi="Arial" w:cs="Arial"/>
          <w:b/>
          <w:color w:val="808080"/>
          <w:sz w:val="16"/>
          <w:szCs w:val="16"/>
        </w:rPr>
      </w:pPr>
      <w:r w:rsidRPr="00FC1CE1">
        <w:rPr>
          <w:rFonts w:ascii="Arial" w:hAnsi="Arial" w:cs="Arial"/>
          <w:b/>
          <w:color w:val="808080"/>
          <w:sz w:val="16"/>
          <w:szCs w:val="16"/>
        </w:rPr>
        <w:t>PRECIOS Y ACUERDOS:</w:t>
      </w:r>
    </w:p>
    <w:p w:rsidR="00E303A6" w:rsidRPr="00FC1CE1" w:rsidRDefault="00E303A6" w:rsidP="00487642">
      <w:pPr>
        <w:pStyle w:val="Textoindependiente"/>
        <w:spacing w:after="0"/>
        <w:jc w:val="both"/>
        <w:rPr>
          <w:rFonts w:ascii="Arial" w:hAnsi="Arial" w:cs="Arial"/>
          <w:sz w:val="16"/>
          <w:szCs w:val="16"/>
        </w:rPr>
      </w:pPr>
      <w:r w:rsidRPr="00FC1CE1">
        <w:rPr>
          <w:rFonts w:ascii="Arial" w:hAnsi="Arial" w:cs="Arial"/>
          <w:color w:val="808080"/>
          <w:sz w:val="16"/>
          <w:szCs w:val="16"/>
        </w:rPr>
        <w:t>El precio del viaje incluye los costes de planificación, gestión y operativos y se ha presupuestado en base a los tipos de cambio y a las tarifas actuales. El precio también incluye las tarifas de acceso en las visitas turísticas programadas. Dicho precio está sujeto a revisión de acuerdo con cambios significativos en las divisas, aranceles, tasas, etc.</w:t>
      </w:r>
    </w:p>
    <w:p w:rsidR="00E303A6" w:rsidRPr="00FC1CE1" w:rsidRDefault="00E303A6" w:rsidP="00487642">
      <w:pPr>
        <w:tabs>
          <w:tab w:val="left" w:pos="360"/>
        </w:tabs>
        <w:jc w:val="both"/>
        <w:rPr>
          <w:rFonts w:ascii="Arial" w:hAnsi="Arial" w:cs="Arial"/>
          <w:b/>
          <w:bCs/>
          <w:color w:val="808080"/>
          <w:sz w:val="16"/>
          <w:szCs w:val="16"/>
        </w:rPr>
      </w:pPr>
    </w:p>
    <w:p w:rsidR="00E303A6" w:rsidRPr="00FC1CE1" w:rsidRDefault="00E303A6" w:rsidP="00487642">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EXCLUSIONES:</w:t>
      </w:r>
    </w:p>
    <w:p w:rsidR="00E303A6" w:rsidRPr="00FC1CE1" w:rsidRDefault="00E303A6" w:rsidP="00487642">
      <w:pPr>
        <w:pStyle w:val="Textoindependiente"/>
        <w:spacing w:after="0"/>
        <w:jc w:val="both"/>
        <w:rPr>
          <w:rFonts w:ascii="Arial" w:hAnsi="Arial" w:cs="Arial"/>
          <w:sz w:val="16"/>
          <w:szCs w:val="16"/>
        </w:rPr>
      </w:pPr>
      <w:r w:rsidRPr="00FC1CE1">
        <w:rPr>
          <w:rFonts w:ascii="Arial" w:hAnsi="Arial" w:cs="Arial"/>
          <w:color w:val="808080"/>
          <w:sz w:val="16"/>
          <w:szCs w:val="16"/>
        </w:rPr>
        <w:t xml:space="preserve">El precio del viaje no incluye los costes de la emisión de los pasaportes y los visados, los costes por exceso de equipaje, los artículos de carácter personal como bebidas, los servicios de lavandería, las llamadas telefónicas y los costes de envío de faxes, salvo que se incluya expresamente por escrito. </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pStyle w:val="Textoindependiente"/>
        <w:numPr>
          <w:ilvl w:val="0"/>
          <w:numId w:val="8"/>
        </w:numPr>
        <w:spacing w:after="0"/>
        <w:jc w:val="both"/>
        <w:rPr>
          <w:rFonts w:ascii="Arial" w:hAnsi="Arial" w:cs="Arial"/>
          <w:b/>
          <w:color w:val="808080"/>
          <w:sz w:val="16"/>
          <w:szCs w:val="16"/>
        </w:rPr>
      </w:pPr>
      <w:r w:rsidRPr="00FC1CE1">
        <w:rPr>
          <w:rFonts w:ascii="Arial" w:hAnsi="Arial" w:cs="Arial"/>
          <w:b/>
          <w:color w:val="808080"/>
          <w:sz w:val="16"/>
          <w:szCs w:val="16"/>
        </w:rPr>
        <w:t>FOTOGRAFÍA:</w:t>
      </w:r>
    </w:p>
    <w:p w:rsidR="00E303A6" w:rsidRPr="00FC1CE1" w:rsidRDefault="00E303A6" w:rsidP="00487642">
      <w:pPr>
        <w:pStyle w:val="Textoindependiente"/>
        <w:spacing w:after="0"/>
        <w:jc w:val="both"/>
        <w:rPr>
          <w:rFonts w:ascii="Arial" w:hAnsi="Arial" w:cs="Arial"/>
          <w:sz w:val="16"/>
          <w:szCs w:val="16"/>
        </w:rPr>
      </w:pPr>
      <w:r w:rsidRPr="00FC1CE1">
        <w:rPr>
          <w:rFonts w:ascii="Arial" w:hAnsi="Arial" w:cs="Arial"/>
          <w:color w:val="808080"/>
          <w:sz w:val="16"/>
          <w:szCs w:val="16"/>
        </w:rPr>
        <w:t xml:space="preserve">A&amp;K se reserva el derecho de tomar fotografías durante cualquier programa o parte de él y de utilizarlas con fines promocionales. Al reservar un programa con A&amp;K, los viajeros autorizan el uso de sus imágenes en dichas fotografías. Se </w:t>
      </w:r>
      <w:r w:rsidRPr="00FC1CE1">
        <w:rPr>
          <w:rFonts w:ascii="Arial" w:hAnsi="Arial" w:cs="Arial"/>
          <w:color w:val="808080"/>
          <w:sz w:val="16"/>
          <w:szCs w:val="16"/>
        </w:rPr>
        <w:t>solicita a los viajeros que prefieran que no se utilicen sus imágenes que lo notifiquen a A&amp;K antes de efectuar el pago final y quedarán exentos de la presente cláusula de exención fotográfica.</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INSCRIPCIÓN:</w:t>
      </w:r>
    </w:p>
    <w:p w:rsidR="00E303A6" w:rsidRPr="00FC1CE1" w:rsidRDefault="00E303A6" w:rsidP="00487642">
      <w:pPr>
        <w:pStyle w:val="Textoindependiente"/>
        <w:spacing w:after="0"/>
        <w:jc w:val="both"/>
        <w:rPr>
          <w:rFonts w:ascii="Arial" w:hAnsi="Arial" w:cs="Arial"/>
          <w:sz w:val="16"/>
          <w:szCs w:val="16"/>
        </w:rPr>
      </w:pPr>
      <w:r w:rsidRPr="00FC1CE1">
        <w:rPr>
          <w:rFonts w:ascii="Arial" w:hAnsi="Arial" w:cs="Arial"/>
          <w:color w:val="808080"/>
          <w:sz w:val="16"/>
          <w:szCs w:val="16"/>
        </w:rPr>
        <w:t>En el momento de formalizar la reserva se precisa aportar un depósito no reembolsable del 10%. El importe restante se debe abonar durante los 60 días previos a la salida. Si la reserva se formaliza en el plazo de 60 días previos a la salida, se debe abonar el precio total del viaje en el momento de la confirmación.</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pStyle w:val="Textoindependiente"/>
        <w:numPr>
          <w:ilvl w:val="0"/>
          <w:numId w:val="8"/>
        </w:numPr>
        <w:spacing w:after="0"/>
        <w:jc w:val="both"/>
        <w:rPr>
          <w:rFonts w:ascii="Arial" w:hAnsi="Arial" w:cs="Arial"/>
          <w:b/>
          <w:color w:val="808080"/>
          <w:sz w:val="16"/>
          <w:szCs w:val="16"/>
        </w:rPr>
      </w:pPr>
      <w:r w:rsidRPr="00FC1CE1">
        <w:rPr>
          <w:rFonts w:ascii="Arial" w:hAnsi="Arial" w:cs="Arial"/>
          <w:b/>
          <w:color w:val="808080"/>
          <w:sz w:val="16"/>
          <w:szCs w:val="16"/>
        </w:rPr>
        <w:t>FORMA DE PAGO:</w:t>
      </w:r>
    </w:p>
    <w:p w:rsidR="00E303A6" w:rsidRPr="00FC1CE1" w:rsidRDefault="00E303A6" w:rsidP="00487642">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Los pagos se deben efectuar mediante las formas de pago siguientes:</w:t>
      </w:r>
    </w:p>
    <w:p w:rsidR="00E303A6" w:rsidRPr="00FC1CE1" w:rsidRDefault="00E303A6" w:rsidP="00487642">
      <w:pPr>
        <w:pStyle w:val="Textoindependiente"/>
        <w:numPr>
          <w:ilvl w:val="0"/>
          <w:numId w:val="9"/>
        </w:numPr>
        <w:spacing w:after="0"/>
        <w:jc w:val="both"/>
        <w:rPr>
          <w:rFonts w:ascii="Arial" w:hAnsi="Arial" w:cs="Arial"/>
          <w:color w:val="808080"/>
          <w:sz w:val="16"/>
          <w:szCs w:val="16"/>
        </w:rPr>
      </w:pPr>
      <w:r w:rsidRPr="00FC1CE1">
        <w:rPr>
          <w:rFonts w:ascii="Arial" w:hAnsi="Arial" w:cs="Arial"/>
          <w:color w:val="808080"/>
          <w:sz w:val="16"/>
          <w:szCs w:val="16"/>
        </w:rPr>
        <w:t>Tarjeta de crédito</w:t>
      </w:r>
    </w:p>
    <w:p w:rsidR="00E303A6" w:rsidRPr="00FC1CE1" w:rsidRDefault="00E303A6" w:rsidP="00487642">
      <w:pPr>
        <w:pStyle w:val="Textoindependiente"/>
        <w:numPr>
          <w:ilvl w:val="0"/>
          <w:numId w:val="9"/>
        </w:numPr>
        <w:spacing w:after="0"/>
        <w:jc w:val="both"/>
        <w:rPr>
          <w:rFonts w:ascii="Arial" w:hAnsi="Arial" w:cs="Arial"/>
          <w:color w:val="808080"/>
          <w:sz w:val="16"/>
          <w:szCs w:val="16"/>
        </w:rPr>
      </w:pPr>
      <w:r w:rsidRPr="00FC1CE1">
        <w:rPr>
          <w:rFonts w:ascii="Arial" w:hAnsi="Arial" w:cs="Arial"/>
          <w:color w:val="808080"/>
          <w:sz w:val="16"/>
          <w:szCs w:val="16"/>
        </w:rPr>
        <w:t>Cheque</w:t>
      </w:r>
    </w:p>
    <w:p w:rsidR="00E303A6" w:rsidRPr="00FC1CE1" w:rsidRDefault="00E303A6" w:rsidP="00487642">
      <w:pPr>
        <w:pStyle w:val="Textoindependiente"/>
        <w:numPr>
          <w:ilvl w:val="0"/>
          <w:numId w:val="9"/>
        </w:numPr>
        <w:spacing w:after="0"/>
        <w:jc w:val="both"/>
        <w:rPr>
          <w:rFonts w:ascii="Arial" w:hAnsi="Arial" w:cs="Arial"/>
          <w:color w:val="808080"/>
          <w:sz w:val="16"/>
          <w:szCs w:val="16"/>
        </w:rPr>
      </w:pPr>
      <w:r w:rsidRPr="00FC1CE1">
        <w:rPr>
          <w:rFonts w:ascii="Arial" w:hAnsi="Arial" w:cs="Arial"/>
          <w:color w:val="808080"/>
          <w:sz w:val="16"/>
          <w:szCs w:val="16"/>
        </w:rPr>
        <w:t>Transferencia bancaria</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A&amp;K no puede garantizar la aceptación de todas las formas de pago y, en consecuencia, A&amp;K indicará cuál es la forma de pago más apropiada en el momento de efectuar el depósito.</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15.1 En el caso de los pagos con tarjeta de crédito, A&amp;K se reserva el derecho de cargar un importe de hasta el 3,1%.</w:t>
      </w:r>
    </w:p>
    <w:p w:rsidR="00E303A6" w:rsidRPr="00FC1CE1" w:rsidRDefault="00E303A6" w:rsidP="00487642">
      <w:pPr>
        <w:pStyle w:val="Textoindependiente"/>
        <w:spacing w:after="0"/>
        <w:jc w:val="both"/>
        <w:rPr>
          <w:rFonts w:ascii="Arial" w:hAnsi="Arial" w:cs="Arial"/>
          <w:color w:val="808080"/>
          <w:sz w:val="16"/>
          <w:szCs w:val="16"/>
        </w:rPr>
      </w:pPr>
    </w:p>
    <w:p w:rsidR="00E303A6" w:rsidRDefault="00E303A6" w:rsidP="00487642">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 xml:space="preserve">15.2 Para realizar transferencias bancarias, utilicen los datos bancarios </w:t>
      </w:r>
      <w:r w:rsidR="00FC1CE1">
        <w:rPr>
          <w:rFonts w:ascii="Arial" w:hAnsi="Arial" w:cs="Arial"/>
          <w:color w:val="808080"/>
          <w:sz w:val="16"/>
          <w:szCs w:val="16"/>
        </w:rPr>
        <w:t xml:space="preserve">mencionado en factura. </w:t>
      </w:r>
    </w:p>
    <w:p w:rsidR="00FC1CE1" w:rsidRPr="00FC1CE1" w:rsidRDefault="00FC1CE1" w:rsidP="00487642">
      <w:pPr>
        <w:pStyle w:val="Textoindependiente"/>
        <w:spacing w:after="0"/>
        <w:jc w:val="both"/>
        <w:rPr>
          <w:rFonts w:ascii="Arial" w:hAnsi="Arial" w:cs="Arial"/>
          <w:color w:val="808080"/>
          <w:sz w:val="16"/>
          <w:szCs w:val="16"/>
        </w:rPr>
      </w:pPr>
    </w:p>
    <w:p w:rsidR="00E303A6" w:rsidRPr="00FC1CE1" w:rsidRDefault="00E303A6" w:rsidP="00487642">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15.3 En el caso de los pagos con transferencia bancaria, se precisa remitir la confirmación a A&amp;K por fax o correo electrónico en la fecha en la que se efectúe el pago.</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15.4 Los viajeros se responsabilizan de todas las comisiones bancarias y relacionadas con la transacción.</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CANCELACIÓN:</w:t>
      </w:r>
    </w:p>
    <w:p w:rsidR="00E303A6" w:rsidRPr="00FC1CE1" w:rsidRDefault="00E303A6" w:rsidP="00487642">
      <w:pPr>
        <w:pStyle w:val="Textoindependiente"/>
        <w:spacing w:after="0"/>
        <w:jc w:val="both"/>
        <w:rPr>
          <w:rFonts w:ascii="Arial" w:hAnsi="Arial" w:cs="Arial"/>
          <w:sz w:val="16"/>
          <w:szCs w:val="16"/>
        </w:rPr>
      </w:pPr>
      <w:r w:rsidRPr="00FC1CE1">
        <w:rPr>
          <w:rFonts w:ascii="Arial" w:hAnsi="Arial" w:cs="Arial"/>
          <w:color w:val="808080"/>
          <w:sz w:val="16"/>
          <w:szCs w:val="16"/>
        </w:rPr>
        <w:t xml:space="preserve">Todas las cancelaciones se deben presentar por escrito. </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16.1 En las cancelaciones recibidas entre la fecha de reserva y los 61 días previos a la salida, se perderá el depósito.</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pStyle w:val="Textoindependiente"/>
        <w:spacing w:after="0"/>
        <w:jc w:val="both"/>
        <w:rPr>
          <w:rFonts w:ascii="Arial" w:hAnsi="Arial" w:cs="Arial"/>
          <w:sz w:val="16"/>
          <w:szCs w:val="16"/>
        </w:rPr>
      </w:pPr>
      <w:r w:rsidRPr="00FC1CE1">
        <w:rPr>
          <w:rFonts w:ascii="Arial" w:hAnsi="Arial" w:cs="Arial"/>
          <w:color w:val="808080"/>
          <w:sz w:val="16"/>
          <w:szCs w:val="16"/>
        </w:rPr>
        <w:t xml:space="preserve">16.1.1 Las cancelaciones recibidas entre los 60 y 46 días previos a la salida estarán sujetas a una penalización por cancelación del 25% del precio del viaje. </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16.1.2 Las cancelaciones recibidas entre los 45 y 29 días previos a la salida estarán sujetas a una penalización por cancelación del 50% del precio del viaje.</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pStyle w:val="Textoindependiente"/>
        <w:spacing w:after="0"/>
        <w:jc w:val="both"/>
        <w:rPr>
          <w:rFonts w:ascii="Arial" w:hAnsi="Arial" w:cs="Arial"/>
          <w:sz w:val="16"/>
          <w:szCs w:val="16"/>
        </w:rPr>
      </w:pPr>
      <w:r w:rsidRPr="00FC1CE1">
        <w:rPr>
          <w:rFonts w:ascii="Arial" w:hAnsi="Arial" w:cs="Arial"/>
          <w:color w:val="808080"/>
          <w:sz w:val="16"/>
          <w:szCs w:val="16"/>
        </w:rPr>
        <w:lastRenderedPageBreak/>
        <w:t xml:space="preserve">16.1.3 Las cancelaciones recibidas entre los 28 y 15 días previos a la salida estarán sujetas a una penalización por cancelación del 75% del precio del viaje. </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pStyle w:val="Textoindependiente"/>
        <w:spacing w:after="0"/>
        <w:jc w:val="both"/>
        <w:rPr>
          <w:rFonts w:ascii="Arial" w:hAnsi="Arial" w:cs="Arial"/>
          <w:sz w:val="16"/>
          <w:szCs w:val="16"/>
        </w:rPr>
      </w:pPr>
      <w:r w:rsidRPr="00FC1CE1">
        <w:rPr>
          <w:rFonts w:ascii="Arial" w:hAnsi="Arial" w:cs="Arial"/>
          <w:color w:val="808080"/>
          <w:sz w:val="16"/>
          <w:szCs w:val="16"/>
        </w:rPr>
        <w:t xml:space="preserve">16.1.4 Las cancelaciones recibidas los 14 días previos a la salida estarán sujetas a la pérdida del precio total del viaje. </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16.2 La cancelación de los billetes de avión estará sujeta a la política de reembolso de cada aerolínea particular y el importe puede ser superior a los porcentajes especificados anteriormente, en particular, en el caso de las tarifas de bajo coste/netas.</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pStyle w:val="Textoindependiente"/>
        <w:spacing w:after="0"/>
        <w:jc w:val="both"/>
        <w:rPr>
          <w:rFonts w:ascii="Arial" w:hAnsi="Arial" w:cs="Arial"/>
          <w:sz w:val="16"/>
          <w:szCs w:val="16"/>
        </w:rPr>
      </w:pPr>
      <w:r w:rsidRPr="00FC1CE1">
        <w:rPr>
          <w:rFonts w:ascii="Arial" w:hAnsi="Arial" w:cs="Arial"/>
          <w:color w:val="808080"/>
          <w:sz w:val="16"/>
          <w:szCs w:val="16"/>
        </w:rPr>
        <w:t>16.3 La adquisición de billetes para eventos especiales está sujeta a la política de reembolso de cada evento particular. Para obtener más información, consulte la política específica del evento.</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16.4 A&amp;K se reserva el derecho a cobrar las sanciones financieras, tasas y pérdidas incurridas como consecuencia de cancelaciones.</w:t>
      </w:r>
    </w:p>
    <w:p w:rsidR="00E303A6" w:rsidRPr="00FC1CE1" w:rsidRDefault="00E303A6" w:rsidP="00487642">
      <w:pPr>
        <w:pStyle w:val="Textoindependiente"/>
        <w:spacing w:after="0"/>
        <w:ind w:firstLine="720"/>
        <w:jc w:val="both"/>
        <w:rPr>
          <w:rFonts w:ascii="Arial" w:hAnsi="Arial" w:cs="Arial"/>
          <w:color w:val="808080"/>
          <w:sz w:val="16"/>
          <w:szCs w:val="16"/>
        </w:rPr>
      </w:pPr>
    </w:p>
    <w:p w:rsidR="00E303A6" w:rsidRPr="00FC1CE1" w:rsidRDefault="00E303A6" w:rsidP="00487642">
      <w:pPr>
        <w:pStyle w:val="Textoindependiente"/>
        <w:numPr>
          <w:ilvl w:val="0"/>
          <w:numId w:val="8"/>
        </w:numPr>
        <w:spacing w:after="0"/>
        <w:jc w:val="both"/>
        <w:rPr>
          <w:rFonts w:ascii="Arial" w:hAnsi="Arial" w:cs="Arial"/>
          <w:b/>
          <w:color w:val="808080"/>
          <w:sz w:val="16"/>
          <w:szCs w:val="16"/>
        </w:rPr>
      </w:pPr>
      <w:r w:rsidRPr="00FC1CE1">
        <w:rPr>
          <w:rFonts w:ascii="Arial" w:hAnsi="Arial" w:cs="Arial"/>
          <w:b/>
          <w:color w:val="808080"/>
          <w:sz w:val="16"/>
          <w:szCs w:val="16"/>
        </w:rPr>
        <w:t>RECLAMACIONES Y REEMBOLSOS:</w:t>
      </w:r>
    </w:p>
    <w:p w:rsidR="00E303A6" w:rsidRPr="00FC1CE1" w:rsidRDefault="00E303A6" w:rsidP="00487642">
      <w:pPr>
        <w:pStyle w:val="Textoindependiente"/>
        <w:spacing w:after="0"/>
        <w:jc w:val="both"/>
        <w:rPr>
          <w:rFonts w:ascii="Arial" w:hAnsi="Arial" w:cs="Arial"/>
          <w:sz w:val="16"/>
          <w:szCs w:val="16"/>
        </w:rPr>
      </w:pPr>
      <w:r w:rsidRPr="00FC1CE1">
        <w:rPr>
          <w:rFonts w:ascii="Arial" w:hAnsi="Arial" w:cs="Arial"/>
          <w:color w:val="808080"/>
          <w:sz w:val="16"/>
          <w:szCs w:val="16"/>
        </w:rPr>
        <w:t>No se efectúan reembolsos por servicios no ofrecidos, salvo en el caso de circunstancias atenuantes verificables. Consulte la cláusula de LÍMITES DE RESPONSABILIDAD DE A&amp;K a continuación. Para la consideración de reclamaciones verificables, se deben recibir por escrito en un plazo de 30 días desde la finalización del programa. Cualquier modificación considerada se basará en el precio real de los servicios ofrecidos y no per diem. No se aplicarán modificaciones para visitas turísticas o comidas no realizadas. A&amp;K no aceptará ninguna responsabilidad en el caso de reclamaciones que se hayan recibido fuera del plazo de 30 días desde la finalización del programa. Todas las reclamaciones por días perdidos durante el viaje se deben presentar por escrito en un plazo de 30 del programa.</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LÍMITES DE RESPONSABILIDAD DE A&amp;K:</w:t>
      </w:r>
    </w:p>
    <w:p w:rsidR="00E303A6" w:rsidRPr="00FC1CE1" w:rsidRDefault="00FC1CE1" w:rsidP="00487642">
      <w:pPr>
        <w:pStyle w:val="Textoindependiente"/>
        <w:spacing w:after="0"/>
        <w:jc w:val="both"/>
        <w:rPr>
          <w:rFonts w:ascii="Arial" w:hAnsi="Arial" w:cs="Arial"/>
          <w:sz w:val="16"/>
          <w:szCs w:val="16"/>
        </w:rPr>
      </w:pPr>
      <w:r>
        <w:rPr>
          <w:rFonts w:ascii="Arial" w:hAnsi="Arial" w:cs="Arial"/>
          <w:bCs/>
          <w:color w:val="808080"/>
          <w:sz w:val="16"/>
          <w:szCs w:val="16"/>
        </w:rPr>
        <w:t>Abercrombie &amp; Kent India Private Limited</w:t>
      </w:r>
      <w:r w:rsidR="00E303A6" w:rsidRPr="00FC1CE1">
        <w:rPr>
          <w:rFonts w:ascii="Arial" w:hAnsi="Arial" w:cs="Arial"/>
          <w:color w:val="808080"/>
          <w:sz w:val="16"/>
          <w:szCs w:val="16"/>
        </w:rPr>
        <w:t xml:space="preserve">, sus empleados, accionistas, ejecutivos, directivos, sucesores, agentes y encargados (colectivamente, A&amp;K), no es propietaria ni opera ninguna entidad que deba proporcionar o proporcione bienes o servicios para su viaje con la excepción de un número limitado de vehículos, sino que contrata los servicios de transporte (por avión, autobús, tren, marco o de otro modo), hotel y otras modalidades de alojamiento, restaurantes, asistencia en tierra y otros servicios a varios proveedores independientes (incluidos, en ocasiones, otras empresas filiales de A&amp;K). Dichas personas y entidades son contratistas independientes. En consecuencia, A&amp;K no se responsabiliza de ningún acto deliberado o negligente </w:t>
      </w:r>
      <w:r w:rsidR="00E303A6" w:rsidRPr="00FC1CE1">
        <w:rPr>
          <w:rFonts w:ascii="Arial" w:hAnsi="Arial" w:cs="Arial"/>
          <w:color w:val="808080"/>
          <w:sz w:val="16"/>
          <w:szCs w:val="16"/>
        </w:rPr>
        <w:t xml:space="preserve">de dichas personas o entidades o de una tercera parte. </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Además y sin carácter restrictivo, A&amp;K no se responsabilidad de ninguna lesión, pérdida financiera o material, fallecimiento, inconveniencia, retraso o daño a la propiedad personal en relación con el suministro de bienes o servicios tanto si son consecuencia, entre otros, de casos fortuitos o de fuerza mayor, enfermedad, afecciones, crímenes de guerra, disturbios sociales, sublevaciones y revueltas, animales, huelgas u otras actividades profesionales, actividades criminales o terroristas de cualquier clase, overbooking o rebaja de la categoría de los servicios, intoxicación alimentaria, averías mecánicas u otras averías en el avión u otros medios de transporte o por avería de cualquier mecanismo de transporte para llegadas o salidas puntuales.</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pStyle w:val="Textoindependiente"/>
        <w:spacing w:after="0"/>
        <w:jc w:val="both"/>
        <w:rPr>
          <w:rFonts w:ascii="Arial" w:hAnsi="Arial" w:cs="Arial"/>
          <w:sz w:val="16"/>
          <w:szCs w:val="16"/>
        </w:rPr>
      </w:pPr>
      <w:r w:rsidRPr="00FC1CE1">
        <w:rPr>
          <w:rFonts w:ascii="Arial" w:hAnsi="Arial" w:cs="Arial"/>
          <w:color w:val="808080"/>
          <w:sz w:val="16"/>
          <w:szCs w:val="16"/>
        </w:rPr>
        <w:t xml:space="preserve">Existen numerosos riesgos inherentes a la clase de viajes de aventura que aquí se ofrecen y que pueden conllevar enfermedades, lesiones o, incluso, la muerte. Estos riesgos incrementan por el hecho de que estos viajes se desarrollan en ubicaciones remotas que se encuentran alejadas de instalaciones sanitarias. El pasajero asume todos los riesgos mencionados asociados con la participación en dicho viaje. </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18.1 En el caso de cancelación o alteración material del viaje como consecuencia de las circunstancias descritas en la presenta cláusula, a su entera discreción, A&amp;K puede:</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pStyle w:val="Textoindependiente"/>
        <w:numPr>
          <w:ilvl w:val="0"/>
          <w:numId w:val="10"/>
        </w:numPr>
        <w:spacing w:after="0"/>
        <w:jc w:val="both"/>
        <w:rPr>
          <w:rFonts w:ascii="Arial" w:hAnsi="Arial" w:cs="Arial"/>
          <w:color w:val="808080"/>
          <w:sz w:val="16"/>
          <w:szCs w:val="16"/>
        </w:rPr>
      </w:pPr>
      <w:r w:rsidRPr="00FC1CE1">
        <w:rPr>
          <w:rFonts w:ascii="Arial" w:hAnsi="Arial" w:cs="Arial"/>
          <w:color w:val="808080"/>
          <w:sz w:val="16"/>
          <w:szCs w:val="16"/>
        </w:rPr>
        <w:t>ofrecer a los viajeros planes o productos de viaje alternativos de calidad similar que resulten apropiados en dichas circunstancias; o</w:t>
      </w:r>
    </w:p>
    <w:p w:rsidR="00E303A6" w:rsidRPr="00FC1CE1" w:rsidRDefault="00E303A6" w:rsidP="00487642">
      <w:pPr>
        <w:pStyle w:val="Textoindependiente"/>
        <w:numPr>
          <w:ilvl w:val="0"/>
          <w:numId w:val="10"/>
        </w:numPr>
        <w:spacing w:after="0"/>
        <w:jc w:val="both"/>
        <w:rPr>
          <w:rFonts w:ascii="Arial" w:hAnsi="Arial" w:cs="Arial"/>
          <w:color w:val="808080"/>
          <w:sz w:val="16"/>
          <w:szCs w:val="16"/>
        </w:rPr>
      </w:pPr>
      <w:r w:rsidRPr="00FC1CE1">
        <w:rPr>
          <w:rFonts w:ascii="Arial" w:hAnsi="Arial" w:cs="Arial"/>
          <w:color w:val="808080"/>
          <w:sz w:val="16"/>
          <w:szCs w:val="16"/>
        </w:rPr>
        <w:t xml:space="preserve">no ofrecer planes o productos de viaje alternativos, en cuyo caso A&amp;K reembolsará con rapidez el importe proporcional de dinero desembolsado por el viajero. </w:t>
      </w:r>
    </w:p>
    <w:p w:rsidR="00E303A6" w:rsidRPr="00FC1CE1" w:rsidRDefault="00E303A6" w:rsidP="00487642">
      <w:pPr>
        <w:pStyle w:val="msolistparagraph0"/>
        <w:jc w:val="both"/>
        <w:rPr>
          <w:rFonts w:ascii="Arial" w:hAnsi="Arial" w:cs="Arial"/>
          <w:color w:val="808080"/>
          <w:sz w:val="16"/>
          <w:szCs w:val="16"/>
          <w:lang w:val="es-ES"/>
        </w:rPr>
      </w:pPr>
    </w:p>
    <w:p w:rsidR="00E303A6" w:rsidRPr="00FC1CE1" w:rsidRDefault="00E303A6" w:rsidP="00487642">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18.2 A&amp;K puede cobrar una tasa razonable para cubrir los costes de administración asociados con la proposición de planes o productos de viaje alternativos.</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18.3 En caso de precisarse una alteración material en el plazo de 90 días previos a la fecha de salida por cualquier motivo a excepción de las circunstancias descritas en la presente cláusula, A&amp;K tratará de ofrecer productos similares o el reembolso íntegro del importe desembolsado por el viajero.</w:t>
      </w:r>
    </w:p>
    <w:p w:rsidR="00E303A6" w:rsidRPr="00FC1CE1" w:rsidRDefault="00E303A6" w:rsidP="00487642">
      <w:pPr>
        <w:pStyle w:val="Textoindependiente"/>
        <w:spacing w:after="0"/>
        <w:jc w:val="both"/>
        <w:rPr>
          <w:rFonts w:ascii="Arial" w:hAnsi="Arial" w:cs="Arial"/>
          <w:b/>
          <w:bCs/>
          <w:color w:val="808080"/>
          <w:sz w:val="16"/>
          <w:szCs w:val="16"/>
        </w:rPr>
      </w:pPr>
    </w:p>
    <w:p w:rsidR="00E303A6" w:rsidRPr="00FC1CE1" w:rsidRDefault="00E303A6" w:rsidP="00487642">
      <w:pPr>
        <w:pStyle w:val="Textoindependiente"/>
        <w:numPr>
          <w:ilvl w:val="0"/>
          <w:numId w:val="8"/>
        </w:numPr>
        <w:spacing w:after="0"/>
        <w:jc w:val="both"/>
        <w:rPr>
          <w:rFonts w:ascii="Arial" w:hAnsi="Arial" w:cs="Arial"/>
          <w:b/>
          <w:color w:val="808080"/>
          <w:sz w:val="16"/>
          <w:szCs w:val="16"/>
        </w:rPr>
      </w:pPr>
      <w:r w:rsidRPr="00FC1CE1">
        <w:rPr>
          <w:rFonts w:ascii="Arial" w:hAnsi="Arial" w:cs="Arial"/>
          <w:b/>
          <w:color w:val="808080"/>
          <w:sz w:val="16"/>
          <w:szCs w:val="16"/>
        </w:rPr>
        <w:t>PRECAUCIONES DE SALUD:</w:t>
      </w:r>
    </w:p>
    <w:p w:rsidR="00E303A6" w:rsidRPr="00FC1CE1" w:rsidRDefault="00E303A6" w:rsidP="00487642">
      <w:pPr>
        <w:pStyle w:val="Textoindependiente"/>
        <w:spacing w:after="0"/>
        <w:jc w:val="both"/>
        <w:rPr>
          <w:rFonts w:ascii="Arial" w:hAnsi="Arial" w:cs="Arial"/>
          <w:sz w:val="16"/>
          <w:szCs w:val="16"/>
        </w:rPr>
      </w:pPr>
      <w:r w:rsidRPr="00FC1CE1">
        <w:rPr>
          <w:rFonts w:ascii="Arial" w:hAnsi="Arial" w:cs="Arial"/>
          <w:color w:val="808080"/>
          <w:sz w:val="16"/>
          <w:szCs w:val="16"/>
        </w:rPr>
        <w:t xml:space="preserve">Antes de viajar, asegúrese de consultar con su médico de cabecera las precauciones contra la malaria así como </w:t>
      </w:r>
      <w:r w:rsidRPr="00FC1CE1">
        <w:rPr>
          <w:rFonts w:ascii="Arial" w:hAnsi="Arial" w:cs="Arial"/>
          <w:color w:val="808080"/>
          <w:sz w:val="16"/>
          <w:szCs w:val="16"/>
        </w:rPr>
        <w:t>otras inoculaciones y vacunas. Si procede, durante el viaje asegúrese de llevar un certificado válido de fiebre amarilla.</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RECOMENDACIONES Y ADVERTENCIAS PARA VIAJAR:</w:t>
      </w:r>
    </w:p>
    <w:p w:rsidR="00E303A6" w:rsidRPr="00FC1CE1" w:rsidRDefault="00E303A6" w:rsidP="00487642">
      <w:pPr>
        <w:pStyle w:val="Textoindependiente2"/>
        <w:spacing w:after="0" w:line="240" w:lineRule="auto"/>
        <w:jc w:val="both"/>
        <w:rPr>
          <w:rFonts w:ascii="Arial" w:hAnsi="Arial" w:cs="Arial"/>
          <w:sz w:val="16"/>
          <w:szCs w:val="16"/>
        </w:rPr>
      </w:pPr>
      <w:r w:rsidRPr="00FC1CE1">
        <w:rPr>
          <w:rFonts w:ascii="Arial" w:hAnsi="Arial" w:cs="Arial"/>
          <w:color w:val="808080"/>
          <w:sz w:val="16"/>
          <w:szCs w:val="16"/>
        </w:rPr>
        <w:t>Los viajeros se deben responsabilizar de informarse acerca de las recomendaciones y las advertencias de viaje vigentes poniéndose en contacto con las agencias gubernamentales pertinentes. Si un departamento estatal o una agencia gubernamental activa advierte no viajar a destinos específicos del viaje y a pesar de las recomendaciones o advertencias contrarias el viajero decide aun así viajar, el viajero asume todos los riesgos de lesión personal, fallecimiento o daños materiales que puedan producirse como consecuencia de las circunstancias parecidas a las recomendadas o advertidas.</w:t>
      </w:r>
    </w:p>
    <w:p w:rsidR="00E303A6" w:rsidRPr="00FC1CE1" w:rsidRDefault="00E303A6" w:rsidP="00487642">
      <w:pPr>
        <w:tabs>
          <w:tab w:val="left" w:pos="360"/>
        </w:tabs>
        <w:jc w:val="both"/>
        <w:rPr>
          <w:rFonts w:ascii="Arial" w:hAnsi="Arial" w:cs="Arial"/>
          <w:b/>
          <w:bCs/>
          <w:color w:val="808080"/>
          <w:sz w:val="16"/>
          <w:szCs w:val="16"/>
        </w:rPr>
      </w:pPr>
    </w:p>
    <w:p w:rsidR="00E303A6" w:rsidRPr="00FC1CE1" w:rsidRDefault="00E303A6" w:rsidP="00487642">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REPRESENTACIONES DE VIAJEROS:</w:t>
      </w:r>
    </w:p>
    <w:p w:rsidR="00E303A6" w:rsidRPr="00FC1CE1" w:rsidRDefault="00E303A6" w:rsidP="00487642">
      <w:pPr>
        <w:pStyle w:val="Textoindependiente2"/>
        <w:spacing w:after="0" w:line="240" w:lineRule="auto"/>
        <w:jc w:val="both"/>
        <w:rPr>
          <w:rFonts w:ascii="Arial" w:hAnsi="Arial" w:cs="Arial"/>
          <w:sz w:val="16"/>
          <w:szCs w:val="16"/>
        </w:rPr>
      </w:pPr>
      <w:r w:rsidRPr="00FC1CE1">
        <w:rPr>
          <w:rFonts w:ascii="Arial" w:hAnsi="Arial" w:cs="Arial"/>
          <w:color w:val="808080"/>
          <w:sz w:val="16"/>
          <w:szCs w:val="16"/>
        </w:rPr>
        <w:t>Los viajeros garantizan que ni ellos ni nadie que viaje con ellos padecen ninguna enfermedad o discapacidad física que pudiera suponer un riesgo para ellos mismos o cualquier otro participante en el viaje. A&amp;K se reserva el derecho de excluir del viaje, a cargo exclusivo del viajero, a cualquier persona que padezca una enfermedad que pueda representar un peligro para la propia persona o los demás, o repercutir de cualquier otro modo al disfrute de los demás participantes en el viaje.</w:t>
      </w:r>
    </w:p>
    <w:p w:rsidR="00E303A6" w:rsidRPr="00FC1CE1" w:rsidRDefault="00E303A6" w:rsidP="00487642">
      <w:pPr>
        <w:pStyle w:val="Textoindependiente2"/>
        <w:spacing w:after="0" w:line="240" w:lineRule="auto"/>
        <w:jc w:val="both"/>
        <w:rPr>
          <w:rFonts w:ascii="Arial" w:hAnsi="Arial" w:cs="Arial"/>
          <w:color w:val="808080"/>
          <w:sz w:val="16"/>
          <w:szCs w:val="16"/>
        </w:rPr>
      </w:pPr>
    </w:p>
    <w:p w:rsidR="00E303A6" w:rsidRPr="00FC1CE1" w:rsidRDefault="00E303A6" w:rsidP="00487642">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TRANSPORTE AÉREO:</w:t>
      </w:r>
    </w:p>
    <w:p w:rsidR="00E303A6" w:rsidRPr="00FC1CE1" w:rsidRDefault="00E303A6" w:rsidP="00487642">
      <w:pPr>
        <w:pStyle w:val="Textoindependiente"/>
        <w:spacing w:after="0"/>
        <w:jc w:val="both"/>
        <w:rPr>
          <w:rFonts w:ascii="Arial" w:hAnsi="Arial" w:cs="Arial"/>
          <w:sz w:val="16"/>
          <w:szCs w:val="16"/>
        </w:rPr>
      </w:pPr>
      <w:r w:rsidRPr="00FC1CE1">
        <w:rPr>
          <w:rFonts w:ascii="Arial" w:hAnsi="Arial" w:cs="Arial"/>
          <w:color w:val="808080"/>
          <w:sz w:val="16"/>
          <w:szCs w:val="16"/>
        </w:rPr>
        <w:t>Las aerolíneas involucradas no se consideran responsables de ningún acto, omisión o situación que se produzca mientras los pasajeros no estén a bordo del avión. Las líneas aéreas internacionales también están sujetas a las convenciones aéreas internacionales que limitan su responsabilidad. Dichas limitaciones de responsabilidad se detallan en el billete electrónico o en el reverso del billete y, tras su emisión, constituye el único contrato entre la línea aérea correspondiente y sus pasajeros.</w:t>
      </w:r>
    </w:p>
    <w:p w:rsidR="00E303A6" w:rsidRPr="00FC1CE1" w:rsidRDefault="00E303A6" w:rsidP="00487642">
      <w:pPr>
        <w:pStyle w:val="Textoindependiente"/>
        <w:spacing w:after="0"/>
        <w:jc w:val="both"/>
        <w:rPr>
          <w:rFonts w:ascii="Arial" w:hAnsi="Arial" w:cs="Arial"/>
          <w:color w:val="808080"/>
          <w:sz w:val="16"/>
          <w:szCs w:val="16"/>
        </w:rPr>
      </w:pPr>
    </w:p>
    <w:p w:rsidR="00E303A6" w:rsidRPr="00FC1CE1" w:rsidRDefault="00E303A6" w:rsidP="00487642">
      <w:pPr>
        <w:pStyle w:val="Textoindependiente"/>
        <w:numPr>
          <w:ilvl w:val="0"/>
          <w:numId w:val="8"/>
        </w:numPr>
        <w:spacing w:after="0"/>
        <w:jc w:val="both"/>
        <w:rPr>
          <w:rFonts w:ascii="Arial" w:hAnsi="Arial" w:cs="Arial"/>
          <w:b/>
          <w:color w:val="808080"/>
          <w:sz w:val="16"/>
          <w:szCs w:val="16"/>
        </w:rPr>
      </w:pPr>
      <w:r w:rsidRPr="00FC1CE1">
        <w:rPr>
          <w:rFonts w:ascii="Arial" w:hAnsi="Arial" w:cs="Arial"/>
          <w:b/>
          <w:color w:val="808080"/>
          <w:sz w:val="16"/>
          <w:szCs w:val="16"/>
        </w:rPr>
        <w:t>PASAPORTES Y VISADOS:</w:t>
      </w:r>
    </w:p>
    <w:p w:rsidR="00E303A6" w:rsidRPr="00FC1CE1" w:rsidRDefault="00E303A6" w:rsidP="00487642">
      <w:pPr>
        <w:jc w:val="both"/>
        <w:rPr>
          <w:rFonts w:ascii="Arial" w:hAnsi="Arial" w:cs="Arial"/>
          <w:sz w:val="16"/>
          <w:szCs w:val="16"/>
        </w:rPr>
      </w:pPr>
      <w:r w:rsidRPr="00FC1CE1">
        <w:rPr>
          <w:rFonts w:ascii="Arial" w:hAnsi="Arial" w:cs="Arial"/>
          <w:color w:val="808080"/>
          <w:sz w:val="16"/>
          <w:szCs w:val="16"/>
        </w:rPr>
        <w:t xml:space="preserve">Tenga en cuenta que los titulares de los pasaportes se responsabilizan de obtener la documentación necesaria para la entrada en un país. Tenga en cuenta que los pasaportes deben tener una validez de seis (6) meses a partir de la salida y deben disponer de suficientes páginas en blanco para la estampación de sellos y visados de inmigración. A&amp;K no se puede considerar responsable en caso de que se le deniegue la entrada a un país debido al incumplimiento de los requisitos descritos. </w:t>
      </w:r>
    </w:p>
    <w:p w:rsidR="00E303A6" w:rsidRPr="00FC1CE1" w:rsidRDefault="00E303A6" w:rsidP="00487642">
      <w:pPr>
        <w:jc w:val="both"/>
        <w:rPr>
          <w:rFonts w:ascii="Arial" w:hAnsi="Arial" w:cs="Arial"/>
          <w:b/>
          <w:bCs/>
          <w:color w:val="808080"/>
          <w:sz w:val="16"/>
          <w:szCs w:val="16"/>
        </w:rPr>
      </w:pPr>
      <w:r w:rsidRPr="00FC1CE1">
        <w:rPr>
          <w:rFonts w:ascii="Arial" w:hAnsi="Arial" w:cs="Arial"/>
          <w:b/>
          <w:bCs/>
          <w:color w:val="808080"/>
          <w:sz w:val="16"/>
          <w:szCs w:val="16"/>
        </w:rPr>
        <w:tab/>
      </w:r>
    </w:p>
    <w:p w:rsidR="00E303A6" w:rsidRPr="00FC1CE1" w:rsidRDefault="00E303A6" w:rsidP="00487642">
      <w:pPr>
        <w:numPr>
          <w:ilvl w:val="0"/>
          <w:numId w:val="8"/>
        </w:numPr>
        <w:jc w:val="both"/>
        <w:rPr>
          <w:rFonts w:ascii="Arial" w:hAnsi="Arial" w:cs="Arial"/>
          <w:b/>
          <w:color w:val="808080"/>
          <w:sz w:val="16"/>
          <w:szCs w:val="16"/>
        </w:rPr>
      </w:pPr>
      <w:r w:rsidRPr="00FC1CE1">
        <w:rPr>
          <w:rFonts w:ascii="Arial" w:hAnsi="Arial" w:cs="Arial"/>
          <w:b/>
          <w:color w:val="808080"/>
          <w:sz w:val="16"/>
          <w:szCs w:val="16"/>
        </w:rPr>
        <w:t>SEGURO DE VIAJE:</w:t>
      </w:r>
    </w:p>
    <w:p w:rsidR="00E303A6" w:rsidRPr="00FC1CE1" w:rsidRDefault="00E303A6" w:rsidP="00487642">
      <w:pPr>
        <w:jc w:val="both"/>
        <w:rPr>
          <w:rFonts w:ascii="Arial" w:hAnsi="Arial" w:cs="Arial"/>
          <w:sz w:val="16"/>
          <w:szCs w:val="16"/>
        </w:rPr>
      </w:pPr>
      <w:r w:rsidRPr="00FC1CE1">
        <w:rPr>
          <w:rFonts w:ascii="Arial" w:hAnsi="Arial" w:cs="Arial"/>
          <w:color w:val="808080"/>
          <w:sz w:val="16"/>
          <w:szCs w:val="16"/>
        </w:rPr>
        <w:lastRenderedPageBreak/>
        <w:t>A&amp;K recomienda encarecidamente que todos los clientes contraten un seguro de viaje completo antes de la fecha del viaje. Ese seguro debe cubrir la cancelación y la restricción, todos los gastos médicos, incluidos la evacuación/repatriación, equipaje personal, responsabilidad personal, fallecimiento y invalidez permanente y documentación de viaje. A&amp;K no se puede considerar responsable de ningún coste en caso de pérdida o lesión.</w:t>
      </w:r>
    </w:p>
    <w:p w:rsidR="00E303A6" w:rsidRPr="00FC1CE1" w:rsidRDefault="00E303A6" w:rsidP="00487642">
      <w:pPr>
        <w:jc w:val="both"/>
        <w:rPr>
          <w:rFonts w:ascii="Arial" w:hAnsi="Arial" w:cs="Arial"/>
          <w:color w:val="808080"/>
          <w:sz w:val="16"/>
          <w:szCs w:val="16"/>
        </w:rPr>
      </w:pPr>
    </w:p>
    <w:p w:rsidR="00E303A6" w:rsidRPr="00FC1CE1" w:rsidRDefault="00E303A6" w:rsidP="00487642">
      <w:pPr>
        <w:numPr>
          <w:ilvl w:val="0"/>
          <w:numId w:val="8"/>
        </w:numPr>
        <w:jc w:val="both"/>
        <w:rPr>
          <w:rFonts w:ascii="Arial" w:hAnsi="Arial" w:cs="Arial"/>
          <w:b/>
          <w:color w:val="808080"/>
          <w:sz w:val="16"/>
          <w:szCs w:val="16"/>
        </w:rPr>
      </w:pPr>
      <w:r w:rsidRPr="00FC1CE1">
        <w:rPr>
          <w:rFonts w:ascii="Arial" w:hAnsi="Arial" w:cs="Arial"/>
          <w:b/>
          <w:color w:val="808080"/>
          <w:sz w:val="16"/>
          <w:szCs w:val="16"/>
        </w:rPr>
        <w:t>ACUERDO DE ARBITRAJE:</w:t>
      </w:r>
    </w:p>
    <w:p w:rsidR="00E303A6" w:rsidRPr="00FC1CE1" w:rsidRDefault="00E303A6" w:rsidP="00487642">
      <w:pPr>
        <w:jc w:val="both"/>
        <w:rPr>
          <w:rFonts w:ascii="Arial" w:hAnsi="Arial" w:cs="Arial"/>
          <w:sz w:val="16"/>
          <w:szCs w:val="16"/>
        </w:rPr>
      </w:pPr>
      <w:r w:rsidRPr="00FC1CE1">
        <w:rPr>
          <w:rFonts w:ascii="Arial" w:hAnsi="Arial" w:cs="Arial"/>
          <w:color w:val="808080"/>
          <w:sz w:val="16"/>
          <w:szCs w:val="16"/>
        </w:rPr>
        <w:t xml:space="preserve">Cualquier reclamación que se produzca o esté relacionada con las presentes </w:t>
      </w:r>
      <w:r w:rsidRPr="00FC1CE1">
        <w:rPr>
          <w:rFonts w:ascii="Arial" w:hAnsi="Arial" w:cs="Arial"/>
          <w:color w:val="808080"/>
          <w:sz w:val="16"/>
          <w:szCs w:val="16"/>
        </w:rPr>
        <w:t xml:space="preserve">Condiciones, la cláusula de LÍMITES DE RESPONSABILIDAD DE A&amp;K, el folleto, cualquier información relacionada de cualquier modo con el viaje, el propio viaje o cualquiera de los productos o servicios relacionados con el viaje, se deberá establecer en primera instancia mediante arbitraje vinculante en el foro jurídico aplicable de acuerdo con la cláusula 26 de las presentes Condiciones. En caso de que no se pueda comparecer personalmente en el arbitraje, el arbitraje se puede llevar a cabo por teléfono. El arbitraje es el foro exclusivo de primera instancia para la resolución de disputas y, salvo que se especifique de otro modo por ley, cada </w:t>
      </w:r>
      <w:r w:rsidRPr="00FC1CE1">
        <w:rPr>
          <w:rFonts w:ascii="Arial" w:hAnsi="Arial" w:cs="Arial"/>
          <w:color w:val="808080"/>
          <w:sz w:val="16"/>
          <w:szCs w:val="16"/>
        </w:rPr>
        <w:t xml:space="preserve">parte debe asumir sus propios costes y gastos y una parte igual de los honorarios administrativos y de los árbitros. </w:t>
      </w:r>
    </w:p>
    <w:p w:rsidR="00E303A6" w:rsidRPr="00FC1CE1" w:rsidRDefault="00E303A6" w:rsidP="00487642">
      <w:pPr>
        <w:pStyle w:val="Textoindependiente"/>
        <w:spacing w:after="0"/>
        <w:jc w:val="both"/>
        <w:rPr>
          <w:rFonts w:ascii="Arial" w:hAnsi="Arial" w:cs="Arial"/>
          <w:b/>
          <w:bCs/>
          <w:color w:val="808080"/>
          <w:sz w:val="16"/>
          <w:szCs w:val="16"/>
        </w:rPr>
      </w:pPr>
    </w:p>
    <w:p w:rsidR="00E303A6" w:rsidRPr="00FC1CE1" w:rsidRDefault="00E303A6" w:rsidP="00487642">
      <w:pPr>
        <w:pStyle w:val="Textoindependiente"/>
        <w:numPr>
          <w:ilvl w:val="0"/>
          <w:numId w:val="8"/>
        </w:numPr>
        <w:spacing w:after="0"/>
        <w:jc w:val="both"/>
        <w:rPr>
          <w:rFonts w:ascii="Arial" w:hAnsi="Arial" w:cs="Arial"/>
          <w:color w:val="808080"/>
          <w:sz w:val="16"/>
          <w:szCs w:val="16"/>
        </w:rPr>
      </w:pPr>
      <w:r w:rsidRPr="00FC1CE1">
        <w:rPr>
          <w:rFonts w:ascii="Arial" w:hAnsi="Arial" w:cs="Arial"/>
          <w:b/>
          <w:color w:val="808080"/>
          <w:sz w:val="16"/>
          <w:szCs w:val="16"/>
        </w:rPr>
        <w:t>DERECHO APLICABLE E INSTANCIA:</w:t>
      </w:r>
    </w:p>
    <w:p w:rsidR="00E303A6" w:rsidRPr="00FC1CE1" w:rsidRDefault="00E303A6" w:rsidP="00487642">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El presente acuerdo se entenderá, interpretará y regirá de conformidad con la legislación de Inglaterra y Gales. A&amp;K y los viajeros acuerdan que todas las demandas contra A&amp;K que se produzcan en el marco de o de forma incidental en relación con el viaje se presentarán, si procede, ante los tribunales de Inglaterra y Gales con exclusión de los tribunales de cualquier otro país o jurisdicción.</w:t>
      </w:r>
    </w:p>
    <w:p w:rsidR="00FC1CE1" w:rsidRDefault="00FC1CE1" w:rsidP="00E303A6">
      <w:pPr>
        <w:pStyle w:val="Textoindependiente"/>
        <w:spacing w:after="0"/>
        <w:rPr>
          <w:rFonts w:ascii="Arial" w:hAnsi="Arial" w:cs="Arial"/>
          <w:color w:val="808080"/>
          <w:sz w:val="16"/>
        </w:rPr>
        <w:sectPr w:rsidR="00FC1CE1" w:rsidSect="00A70EF2">
          <w:type w:val="continuous"/>
          <w:pgSz w:w="11907" w:h="16839"/>
          <w:pgMar w:top="1440" w:right="994" w:bottom="1440" w:left="1282" w:header="720" w:footer="317" w:gutter="0"/>
          <w:cols w:num="3" w:space="346"/>
        </w:sectPr>
      </w:pPr>
    </w:p>
    <w:p w:rsidR="00E303A6" w:rsidRDefault="00E303A6" w:rsidP="00E303A6">
      <w:pPr>
        <w:pStyle w:val="Textoindependiente"/>
        <w:spacing w:after="0"/>
        <w:rPr>
          <w:rFonts w:ascii="Arial" w:hAnsi="Arial" w:cs="Arial"/>
          <w:color w:val="808080"/>
          <w:sz w:val="16"/>
        </w:rPr>
      </w:pPr>
    </w:p>
    <w:p w:rsidR="007F5EC9" w:rsidRDefault="007F5EC9" w:rsidP="00E303A6">
      <w:pPr>
        <w:pStyle w:val="Textoindependiente"/>
        <w:spacing w:after="0"/>
        <w:rPr>
          <w:rFonts w:ascii="Arial" w:hAnsi="Arial" w:cs="Arial"/>
          <w:color w:val="808080"/>
          <w:sz w:val="16"/>
        </w:rPr>
      </w:pPr>
    </w:p>
    <w:p w:rsidR="007F5EC9" w:rsidRDefault="007F5EC9" w:rsidP="00E303A6">
      <w:pPr>
        <w:pStyle w:val="Textoindependiente"/>
        <w:spacing w:after="0"/>
        <w:rPr>
          <w:rFonts w:ascii="Arial" w:hAnsi="Arial" w:cs="Arial"/>
          <w:color w:val="808080"/>
          <w:sz w:val="16"/>
        </w:rPr>
      </w:pPr>
    </w:p>
    <w:p w:rsidR="00A70EF2" w:rsidRDefault="00A70EF2" w:rsidP="00E303A6">
      <w:pPr>
        <w:pStyle w:val="Textoindependiente"/>
        <w:spacing w:after="0"/>
        <w:rPr>
          <w:rFonts w:ascii="Arial" w:hAnsi="Arial" w:cs="Arial"/>
          <w:color w:val="808080"/>
          <w:sz w:val="16"/>
        </w:rPr>
        <w:sectPr w:rsidR="00A70EF2" w:rsidSect="00A70EF2">
          <w:type w:val="continuous"/>
          <w:pgSz w:w="11907" w:h="16839"/>
          <w:pgMar w:top="1440" w:right="994" w:bottom="1440" w:left="1282" w:header="720" w:footer="317" w:gutter="0"/>
          <w:cols w:num="3" w:space="346"/>
        </w:sectPr>
      </w:pPr>
    </w:p>
    <w:p w:rsidR="007F5EC9" w:rsidRDefault="007F5EC9" w:rsidP="00E303A6">
      <w:pPr>
        <w:pStyle w:val="Textoindependiente"/>
        <w:spacing w:after="0"/>
        <w:rPr>
          <w:rFonts w:ascii="Arial" w:hAnsi="Arial" w:cs="Arial"/>
          <w:color w:val="808080"/>
          <w:sz w:val="16"/>
        </w:rPr>
      </w:pPr>
    </w:p>
    <w:p w:rsidR="00AA3C96" w:rsidRDefault="00AA3C96" w:rsidP="00E303A6">
      <w:pPr>
        <w:pStyle w:val="Textoindependiente"/>
        <w:spacing w:after="0"/>
        <w:rPr>
          <w:rFonts w:ascii="Arial" w:hAnsi="Arial" w:cs="Arial"/>
          <w:color w:val="808080"/>
          <w:sz w:val="16"/>
        </w:rPr>
      </w:pPr>
    </w:p>
    <w:p w:rsidR="00FC1CE1" w:rsidRPr="00AA3C96" w:rsidRDefault="00E303A6" w:rsidP="00E303A6">
      <w:pPr>
        <w:pStyle w:val="Piedepgina"/>
        <w:jc w:val="center"/>
        <w:rPr>
          <w:rFonts w:ascii="Arial" w:hAnsi="Arial" w:cs="Arial"/>
          <w:sz w:val="16"/>
          <w:szCs w:val="16"/>
          <w:highlight w:val="yellow"/>
          <w:lang w:val="es-ES_tradnl" w:eastAsia="zh-TW"/>
        </w:rPr>
      </w:pPr>
      <w:r w:rsidRPr="00AA3C96">
        <w:rPr>
          <w:rFonts w:ascii="Arial" w:hAnsi="Arial" w:cs="Arial"/>
          <w:sz w:val="16"/>
          <w:szCs w:val="16"/>
          <w:highlight w:val="yellow"/>
          <w:lang w:val="es-ES_tradnl" w:eastAsia="zh-TW"/>
        </w:rPr>
        <w:t>Nótese:</w:t>
      </w:r>
      <w:r w:rsidR="00FC1CE1" w:rsidRPr="00AA3C96">
        <w:rPr>
          <w:rFonts w:ascii="Arial" w:hAnsi="Arial" w:cs="Arial"/>
          <w:sz w:val="16"/>
          <w:szCs w:val="16"/>
          <w:highlight w:val="yellow"/>
          <w:lang w:val="es-ES_tradnl" w:eastAsia="zh-TW"/>
        </w:rPr>
        <w:t xml:space="preserve"> Abercrombie &amp; Kent India Private Limited</w:t>
      </w:r>
      <w:r w:rsidRPr="00AA3C96">
        <w:rPr>
          <w:rFonts w:ascii="Arial" w:hAnsi="Arial" w:cs="Arial"/>
          <w:sz w:val="16"/>
          <w:szCs w:val="16"/>
          <w:highlight w:val="yellow"/>
          <w:lang w:val="es-ES_tradnl" w:eastAsia="zh-TW"/>
        </w:rPr>
        <w:t xml:space="preserve"> es una marca comercial de Abercrombie &amp; Kent</w:t>
      </w:r>
      <w:r w:rsidR="00FC1CE1" w:rsidRPr="00AA3C96">
        <w:rPr>
          <w:rFonts w:ascii="Arial" w:hAnsi="Arial" w:cs="Arial"/>
          <w:sz w:val="16"/>
          <w:szCs w:val="16"/>
          <w:highlight w:val="yellow"/>
          <w:lang w:val="es-ES_tradnl" w:eastAsia="zh-TW"/>
        </w:rPr>
        <w:t xml:space="preserve"> y Abercrombie &amp; Kent India Private Limited</w:t>
      </w:r>
      <w:r w:rsidRPr="00AA3C96">
        <w:rPr>
          <w:rFonts w:ascii="Arial" w:hAnsi="Arial" w:cs="Arial"/>
          <w:sz w:val="16"/>
          <w:szCs w:val="16"/>
          <w:highlight w:val="yellow"/>
          <w:lang w:val="es-ES_tradnl" w:eastAsia="zh-TW"/>
        </w:rPr>
        <w:t xml:space="preserve"> está registrada en el domicilio siguiente:</w:t>
      </w:r>
    </w:p>
    <w:p w:rsidR="00FC1CE1" w:rsidRPr="00AA3C96" w:rsidRDefault="00FC1CE1" w:rsidP="00E303A6">
      <w:pPr>
        <w:pStyle w:val="Piedepgina"/>
        <w:jc w:val="center"/>
        <w:rPr>
          <w:rFonts w:ascii="Arial" w:hAnsi="Arial" w:cs="Arial"/>
          <w:sz w:val="16"/>
          <w:szCs w:val="16"/>
          <w:highlight w:val="yellow"/>
          <w:lang w:val="es-ES_tradnl" w:eastAsia="zh-TW"/>
        </w:rPr>
      </w:pPr>
    </w:p>
    <w:p w:rsidR="00FC1CE1" w:rsidRPr="00AA3C96" w:rsidRDefault="00FC1CE1" w:rsidP="00FC1CE1">
      <w:pPr>
        <w:pStyle w:val="Piedepgina"/>
        <w:jc w:val="center"/>
        <w:rPr>
          <w:rFonts w:ascii="Arial" w:hAnsi="Arial" w:cs="Arial"/>
          <w:sz w:val="16"/>
          <w:szCs w:val="16"/>
          <w:lang w:val="es-ES_tradnl" w:eastAsia="zh-TW"/>
        </w:rPr>
      </w:pPr>
      <w:r w:rsidRPr="00AA3C96">
        <w:rPr>
          <w:rFonts w:ascii="Arial" w:hAnsi="Arial" w:cs="Arial"/>
          <w:sz w:val="16"/>
          <w:szCs w:val="16"/>
          <w:lang w:val="es-ES_tradnl" w:eastAsia="zh-TW"/>
        </w:rPr>
        <w:t>Abercrombie &amp; Kent India Private Limited, Suite # 506, Copia Corporate Suites,</w:t>
      </w:r>
    </w:p>
    <w:p w:rsidR="00FC1CE1" w:rsidRPr="00AA3C96" w:rsidRDefault="00FC1CE1" w:rsidP="00FC1CE1">
      <w:pPr>
        <w:pStyle w:val="Piedepgina"/>
        <w:jc w:val="center"/>
        <w:rPr>
          <w:rFonts w:ascii="Arial" w:hAnsi="Arial" w:cs="Arial"/>
          <w:sz w:val="16"/>
          <w:szCs w:val="16"/>
          <w:lang w:val="es-ES_tradnl" w:eastAsia="zh-TW"/>
        </w:rPr>
      </w:pPr>
      <w:r w:rsidRPr="00AA3C96">
        <w:rPr>
          <w:rFonts w:ascii="Arial" w:hAnsi="Arial" w:cs="Arial"/>
          <w:sz w:val="16"/>
          <w:szCs w:val="16"/>
          <w:lang w:val="es-ES_tradnl" w:eastAsia="zh-TW"/>
        </w:rPr>
        <w:t>Jasola District Centre, New Delhi – 110 025, (India), Tel: +91 11 4600 1600, Fax: +91 11 4600 1710,</w:t>
      </w:r>
    </w:p>
    <w:p w:rsidR="00FC1CE1" w:rsidRPr="00AA3C96" w:rsidRDefault="00FC1CE1" w:rsidP="00FC1CE1">
      <w:pPr>
        <w:pStyle w:val="Piedepgina"/>
        <w:jc w:val="center"/>
        <w:rPr>
          <w:rFonts w:ascii="Arial" w:hAnsi="Arial" w:cs="Arial"/>
          <w:sz w:val="16"/>
          <w:szCs w:val="16"/>
          <w:highlight w:val="yellow"/>
          <w:lang w:val="es-ES_tradnl" w:eastAsia="zh-TW"/>
        </w:rPr>
      </w:pPr>
      <w:r w:rsidRPr="00AA3C96">
        <w:rPr>
          <w:rFonts w:ascii="Arial" w:hAnsi="Arial" w:cs="Arial"/>
          <w:sz w:val="16"/>
          <w:szCs w:val="16"/>
          <w:lang w:val="es-ES_tradnl" w:eastAsia="zh-TW"/>
        </w:rPr>
        <w:t>e-mail: info@abercrombiekent.co.in • www.akdmc.com</w:t>
      </w:r>
    </w:p>
    <w:p w:rsidR="00A70EF2" w:rsidRDefault="00A70EF2" w:rsidP="00E303A6">
      <w:pPr>
        <w:spacing w:line="288" w:lineRule="auto"/>
        <w:jc w:val="center"/>
        <w:rPr>
          <w:rFonts w:ascii="Arial" w:hAnsi="Arial" w:cs="Arial"/>
          <w:sz w:val="20"/>
          <w:szCs w:val="20"/>
          <w:lang w:val="es-ES_tradnl"/>
        </w:rPr>
        <w:sectPr w:rsidR="00A70EF2" w:rsidSect="00A70EF2">
          <w:type w:val="continuous"/>
          <w:pgSz w:w="11907" w:h="16839"/>
          <w:pgMar w:top="1440" w:right="994" w:bottom="1440" w:left="1282" w:header="720" w:footer="317" w:gutter="0"/>
          <w:cols w:space="346"/>
        </w:sectPr>
      </w:pPr>
    </w:p>
    <w:p w:rsidR="00E303A6" w:rsidRDefault="00E303A6" w:rsidP="00E303A6">
      <w:pPr>
        <w:spacing w:line="288" w:lineRule="auto"/>
        <w:jc w:val="center"/>
        <w:rPr>
          <w:rFonts w:ascii="Arial" w:hAnsi="Arial" w:cs="Arial"/>
          <w:sz w:val="20"/>
          <w:szCs w:val="20"/>
          <w:lang w:val="es-ES_tradnl"/>
        </w:rPr>
      </w:pPr>
    </w:p>
    <w:sectPr w:rsidR="00E303A6" w:rsidSect="00A70EF2">
      <w:type w:val="continuous"/>
      <w:pgSz w:w="11907" w:h="16839"/>
      <w:pgMar w:top="1440" w:right="994" w:bottom="1440" w:left="1282" w:header="720" w:footer="317" w:gutter="0"/>
      <w:cols w:num="3" w:space="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55B" w:rsidRDefault="00DD655B" w:rsidP="0045411E">
      <w:r>
        <w:separator/>
      </w:r>
    </w:p>
  </w:endnote>
  <w:endnote w:type="continuationSeparator" w:id="0">
    <w:p w:rsidR="00DD655B" w:rsidRDefault="00DD655B" w:rsidP="0045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9AC" w:rsidRDefault="005C69AC" w:rsidP="00EA2207">
    <w:pPr>
      <w:pStyle w:val="Piedepgina"/>
      <w:jc w:val="center"/>
      <w:rPr>
        <w:rFonts w:ascii="Arial" w:hAnsi="Arial" w:cs="Arial"/>
        <w:sz w:val="20"/>
        <w:szCs w:val="20"/>
      </w:rPr>
    </w:pPr>
    <w:r w:rsidRPr="00AF5DB2">
      <w:rPr>
        <w:rFonts w:ascii="Arial" w:hAnsi="Arial" w:cs="Arial"/>
        <w:sz w:val="20"/>
        <w:szCs w:val="20"/>
      </w:rPr>
      <w:t>Abercrombie &amp; Kent India Private Limited, Suite # 506, C</w:t>
    </w:r>
    <w:r>
      <w:rPr>
        <w:rFonts w:ascii="Arial" w:hAnsi="Arial" w:cs="Arial"/>
        <w:sz w:val="20"/>
        <w:szCs w:val="20"/>
      </w:rPr>
      <w:t>opia</w:t>
    </w:r>
    <w:r w:rsidRPr="00AF5DB2">
      <w:rPr>
        <w:rFonts w:ascii="Arial" w:hAnsi="Arial" w:cs="Arial"/>
        <w:sz w:val="20"/>
        <w:szCs w:val="20"/>
      </w:rPr>
      <w:t xml:space="preserve"> Corporate Suites, </w:t>
    </w:r>
  </w:p>
  <w:p w:rsidR="005C69AC" w:rsidRDefault="005C69AC" w:rsidP="00EA1240">
    <w:pPr>
      <w:pStyle w:val="Piedepgina"/>
      <w:jc w:val="center"/>
      <w:rPr>
        <w:rFonts w:ascii="Arial" w:hAnsi="Arial" w:cs="Arial"/>
        <w:sz w:val="20"/>
        <w:szCs w:val="20"/>
      </w:rPr>
    </w:pPr>
    <w:r w:rsidRPr="00AF5DB2">
      <w:rPr>
        <w:rFonts w:ascii="Arial" w:hAnsi="Arial" w:cs="Arial"/>
        <w:sz w:val="20"/>
        <w:szCs w:val="20"/>
      </w:rPr>
      <w:t xml:space="preserve">Jasola District Centre, </w:t>
    </w:r>
    <w:r>
      <w:rPr>
        <w:rFonts w:ascii="Arial" w:hAnsi="Arial" w:cs="Arial"/>
        <w:sz w:val="20"/>
        <w:szCs w:val="20"/>
      </w:rPr>
      <w:t xml:space="preserve">New Delhi – 110 025, (India), </w:t>
    </w:r>
    <w:r w:rsidRPr="00AF5DB2">
      <w:rPr>
        <w:rFonts w:ascii="Arial" w:hAnsi="Arial" w:cs="Arial"/>
        <w:sz w:val="20"/>
        <w:szCs w:val="20"/>
      </w:rPr>
      <w:t>Tel: +91 11 4600 1600, Fax: +91 11 4</w:t>
    </w:r>
    <w:r>
      <w:rPr>
        <w:rFonts w:ascii="Arial" w:hAnsi="Arial" w:cs="Arial"/>
        <w:sz w:val="20"/>
        <w:szCs w:val="20"/>
      </w:rPr>
      <w:t>6</w:t>
    </w:r>
    <w:r w:rsidRPr="00AF5DB2">
      <w:rPr>
        <w:rFonts w:ascii="Arial" w:hAnsi="Arial" w:cs="Arial"/>
        <w:sz w:val="20"/>
        <w:szCs w:val="20"/>
      </w:rPr>
      <w:t>00</w:t>
    </w:r>
    <w:r>
      <w:rPr>
        <w:rFonts w:ascii="Arial" w:hAnsi="Arial" w:cs="Arial"/>
        <w:sz w:val="20"/>
        <w:szCs w:val="20"/>
      </w:rPr>
      <w:t xml:space="preserve"> </w:t>
    </w:r>
    <w:r w:rsidRPr="00AF5DB2">
      <w:rPr>
        <w:rFonts w:ascii="Arial" w:hAnsi="Arial" w:cs="Arial"/>
        <w:sz w:val="20"/>
        <w:szCs w:val="20"/>
      </w:rPr>
      <w:t xml:space="preserve">1710, </w:t>
    </w:r>
  </w:p>
  <w:p w:rsidR="005C69AC" w:rsidRDefault="005C69AC" w:rsidP="00EA1240">
    <w:pPr>
      <w:pStyle w:val="Piedepgina"/>
      <w:jc w:val="center"/>
      <w:rPr>
        <w:rFonts w:ascii="Arial" w:hAnsi="Arial" w:cs="Arial"/>
        <w:sz w:val="20"/>
        <w:szCs w:val="20"/>
      </w:rPr>
    </w:pPr>
    <w:r w:rsidRPr="00AF5DB2">
      <w:rPr>
        <w:rFonts w:ascii="Arial" w:hAnsi="Arial" w:cs="Arial"/>
        <w:sz w:val="20"/>
        <w:szCs w:val="20"/>
      </w:rPr>
      <w:t xml:space="preserve">e-mail: </w:t>
    </w:r>
    <w:r>
      <w:rPr>
        <w:rFonts w:ascii="Arial" w:hAnsi="Arial" w:cs="Arial"/>
        <w:sz w:val="20"/>
        <w:szCs w:val="20"/>
      </w:rPr>
      <w:t>info@abercrombiekent.co.in</w:t>
    </w:r>
    <w:r w:rsidRPr="00AF5DB2">
      <w:rPr>
        <w:rFonts w:ascii="Arial" w:hAnsi="Arial" w:cs="Arial"/>
        <w:sz w:val="20"/>
        <w:szCs w:val="20"/>
      </w:rPr>
      <w:t xml:space="preserve"> • </w:t>
    </w:r>
    <w:r w:rsidRPr="00EA1240">
      <w:rPr>
        <w:rFonts w:ascii="Arial" w:hAnsi="Arial" w:cs="Arial"/>
        <w:sz w:val="20"/>
        <w:szCs w:val="20"/>
      </w:rPr>
      <w:t>www.akdmc.com</w:t>
    </w:r>
  </w:p>
  <w:p w:rsidR="005C69AC" w:rsidRDefault="005C69AC" w:rsidP="00EA2207">
    <w:pPr>
      <w:pStyle w:val="Piedepgina"/>
      <w:jc w:val="center"/>
      <w:rPr>
        <w:rFonts w:ascii="Arial" w:hAnsi="Arial" w:cs="Arial"/>
        <w:sz w:val="20"/>
        <w:szCs w:val="20"/>
      </w:rPr>
    </w:pPr>
  </w:p>
  <w:p w:rsidR="005C69AC" w:rsidRPr="00104514" w:rsidRDefault="005C69AC" w:rsidP="00EA2207">
    <w:pPr>
      <w:pStyle w:val="Piedepgina"/>
      <w:jc w:val="center"/>
      <w:rPr>
        <w:rFonts w:ascii="Arial" w:hAnsi="Arial" w:cs="Arial"/>
        <w:sz w:val="20"/>
        <w:szCs w:val="20"/>
      </w:rPr>
    </w:pPr>
    <w:r w:rsidRPr="00820365">
      <w:rPr>
        <w:rFonts w:ascii="Arial" w:hAnsi="Arial" w:cs="Arial"/>
        <w:sz w:val="20"/>
        <w:szCs w:val="20"/>
      </w:rPr>
      <w:t xml:space="preserve">Page </w:t>
    </w:r>
    <w:r w:rsidRPr="00820365">
      <w:rPr>
        <w:rFonts w:ascii="Arial" w:hAnsi="Arial" w:cs="Arial"/>
        <w:b/>
        <w:bCs/>
        <w:sz w:val="20"/>
        <w:szCs w:val="20"/>
      </w:rPr>
      <w:fldChar w:fldCharType="begin"/>
    </w:r>
    <w:r w:rsidRPr="00820365">
      <w:rPr>
        <w:rFonts w:ascii="Arial" w:hAnsi="Arial" w:cs="Arial"/>
        <w:b/>
        <w:bCs/>
        <w:sz w:val="20"/>
        <w:szCs w:val="20"/>
      </w:rPr>
      <w:instrText xml:space="preserve"> PAGE </w:instrText>
    </w:r>
    <w:r w:rsidRPr="00820365">
      <w:rPr>
        <w:rFonts w:ascii="Arial" w:hAnsi="Arial" w:cs="Arial"/>
        <w:b/>
        <w:bCs/>
        <w:sz w:val="20"/>
        <w:szCs w:val="20"/>
      </w:rPr>
      <w:fldChar w:fldCharType="separate"/>
    </w:r>
    <w:r w:rsidR="00FE670B">
      <w:rPr>
        <w:rFonts w:ascii="Arial" w:hAnsi="Arial" w:cs="Arial"/>
        <w:b/>
        <w:bCs/>
        <w:sz w:val="20"/>
        <w:szCs w:val="20"/>
      </w:rPr>
      <w:t>15</w:t>
    </w:r>
    <w:r w:rsidRPr="00820365">
      <w:rPr>
        <w:rFonts w:ascii="Arial" w:hAnsi="Arial" w:cs="Arial"/>
        <w:b/>
        <w:bCs/>
        <w:sz w:val="20"/>
        <w:szCs w:val="20"/>
      </w:rPr>
      <w:fldChar w:fldCharType="end"/>
    </w:r>
    <w:r w:rsidRPr="00820365">
      <w:rPr>
        <w:rFonts w:ascii="Arial" w:hAnsi="Arial" w:cs="Arial"/>
        <w:sz w:val="20"/>
        <w:szCs w:val="20"/>
      </w:rPr>
      <w:t xml:space="preserve"> of </w:t>
    </w:r>
    <w:r w:rsidRPr="00820365">
      <w:rPr>
        <w:rFonts w:ascii="Arial" w:hAnsi="Arial" w:cs="Arial"/>
        <w:b/>
        <w:bCs/>
        <w:sz w:val="20"/>
        <w:szCs w:val="20"/>
      </w:rPr>
      <w:fldChar w:fldCharType="begin"/>
    </w:r>
    <w:r w:rsidRPr="00820365">
      <w:rPr>
        <w:rFonts w:ascii="Arial" w:hAnsi="Arial" w:cs="Arial"/>
        <w:b/>
        <w:bCs/>
        <w:sz w:val="20"/>
        <w:szCs w:val="20"/>
      </w:rPr>
      <w:instrText xml:space="preserve"> NUMPAGES  </w:instrText>
    </w:r>
    <w:r w:rsidRPr="00820365">
      <w:rPr>
        <w:rFonts w:ascii="Arial" w:hAnsi="Arial" w:cs="Arial"/>
        <w:b/>
        <w:bCs/>
        <w:sz w:val="20"/>
        <w:szCs w:val="20"/>
      </w:rPr>
      <w:fldChar w:fldCharType="separate"/>
    </w:r>
    <w:r w:rsidR="00FE670B">
      <w:rPr>
        <w:rFonts w:ascii="Arial" w:hAnsi="Arial" w:cs="Arial"/>
        <w:b/>
        <w:bCs/>
        <w:sz w:val="20"/>
        <w:szCs w:val="20"/>
      </w:rPr>
      <w:t>15</w:t>
    </w:r>
    <w:r w:rsidRPr="00820365">
      <w:rPr>
        <w:rFonts w:ascii="Arial" w:hAnsi="Arial" w:cs="Arial"/>
        <w:b/>
        <w:bCs/>
        <w:sz w:val="20"/>
        <w:szCs w:val="20"/>
      </w:rPr>
      <w:fldChar w:fldCharType="end"/>
    </w:r>
  </w:p>
  <w:p w:rsidR="005C69AC" w:rsidRDefault="005C69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55B" w:rsidRDefault="00DD655B" w:rsidP="0045411E">
      <w:r>
        <w:separator/>
      </w:r>
    </w:p>
  </w:footnote>
  <w:footnote w:type="continuationSeparator" w:id="0">
    <w:p w:rsidR="00DD655B" w:rsidRDefault="00DD655B" w:rsidP="0045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9AC" w:rsidRDefault="005C69AC" w:rsidP="00E170B9">
    <w:pPr>
      <w:pStyle w:val="Encabezado"/>
      <w:jc w:val="right"/>
    </w:pPr>
    <w:r>
      <w:rPr>
        <w:lang w:eastAsia="es-ES"/>
      </w:rPr>
      <w:drawing>
        <wp:inline distT="0" distB="0" distL="0" distR="0" wp14:anchorId="07561F93" wp14:editId="0E05F81D">
          <wp:extent cx="3131185" cy="259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185" cy="259080"/>
                  </a:xfrm>
                  <a:prstGeom prst="rect">
                    <a:avLst/>
                  </a:prstGeom>
                  <a:noFill/>
                  <a:ln>
                    <a:noFill/>
                  </a:ln>
                </pic:spPr>
              </pic:pic>
            </a:graphicData>
          </a:graphic>
        </wp:inline>
      </w:drawing>
    </w:r>
  </w:p>
  <w:p w:rsidR="005C69AC" w:rsidRDefault="005C69AC" w:rsidP="001467DF">
    <w:pPr>
      <w:pStyle w:val="Encabezado"/>
      <w:spacing w:before="100" w:beforeAutospacing="1"/>
      <w:jc w:val="right"/>
      <w:rPr>
        <w:rFonts w:ascii="Arial" w:hAnsi="Arial" w:cs="Arial"/>
        <w:color w:val="999999"/>
        <w:sz w:val="18"/>
        <w:szCs w:val="18"/>
      </w:rPr>
    </w:pPr>
    <w:r>
      <w:rPr>
        <w:rFonts w:ascii="Arial" w:hAnsi="Arial" w:cs="Arial"/>
        <w:color w:val="999999"/>
        <w:sz w:val="18"/>
        <w:szCs w:val="18"/>
      </w:rPr>
      <w:t>Abercrombie &amp; Kent India Private Limited</w:t>
    </w:r>
  </w:p>
  <w:p w:rsidR="005C69AC" w:rsidRDefault="005C69AC" w:rsidP="00E170B9">
    <w:pPr>
      <w:pStyle w:val="Encabezado"/>
      <w:jc w:val="right"/>
      <w:rPr>
        <w:rFonts w:ascii="Arial" w:hAnsi="Arial" w:cs="Arial"/>
        <w:color w:val="999999"/>
        <w:sz w:val="18"/>
        <w:szCs w:val="18"/>
      </w:rPr>
    </w:pPr>
    <w:r>
      <w:rPr>
        <w:rFonts w:ascii="Arial" w:hAnsi="Arial" w:cs="Arial"/>
        <w:color w:val="999999"/>
        <w:sz w:val="18"/>
        <w:szCs w:val="18"/>
      </w:rPr>
      <w:t>Suite # 506, Copia Corporate Suites</w:t>
    </w:r>
  </w:p>
  <w:p w:rsidR="005C69AC" w:rsidRDefault="005C69AC" w:rsidP="00E170B9">
    <w:pPr>
      <w:pStyle w:val="Encabezado"/>
      <w:jc w:val="right"/>
      <w:rPr>
        <w:rFonts w:ascii="Arial" w:hAnsi="Arial" w:cs="Arial"/>
        <w:color w:val="999999"/>
        <w:sz w:val="18"/>
        <w:szCs w:val="18"/>
      </w:rPr>
    </w:pPr>
    <w:r>
      <w:rPr>
        <w:rFonts w:ascii="Arial" w:hAnsi="Arial" w:cs="Arial"/>
        <w:color w:val="999999"/>
        <w:sz w:val="18"/>
        <w:szCs w:val="18"/>
      </w:rPr>
      <w:t>Jasola District Centre, New Delhi – 110 025, India</w:t>
    </w:r>
  </w:p>
  <w:p w:rsidR="005C69AC" w:rsidRDefault="005C69AC" w:rsidP="00E170B9">
    <w:pPr>
      <w:pStyle w:val="Encabezado"/>
      <w:jc w:val="right"/>
      <w:rPr>
        <w:rFonts w:ascii="Arial" w:hAnsi="Arial" w:cs="Arial"/>
        <w:color w:val="999999"/>
        <w:sz w:val="18"/>
        <w:szCs w:val="18"/>
      </w:rPr>
    </w:pPr>
    <w:r>
      <w:rPr>
        <w:rFonts w:ascii="Arial" w:hAnsi="Arial" w:cs="Arial"/>
        <w:color w:val="999999"/>
        <w:sz w:val="18"/>
        <w:szCs w:val="18"/>
      </w:rPr>
      <w:t>Tel.: +91 11 4600 1600, Fax: +91 11 4600 1710</w:t>
    </w:r>
  </w:p>
  <w:p w:rsidR="005C69AC" w:rsidRPr="00E170B9" w:rsidRDefault="005C69AC" w:rsidP="00E170B9">
    <w:pPr>
      <w:pStyle w:val="Encabezado"/>
      <w:jc w:val="right"/>
      <w:rPr>
        <w:rFonts w:ascii="Arial" w:hAnsi="Arial" w:cs="Arial"/>
        <w:color w:val="999999"/>
        <w:sz w:val="18"/>
        <w:szCs w:val="18"/>
      </w:rPr>
    </w:pPr>
    <w:r w:rsidRPr="00FB1CDF">
      <w:rPr>
        <w:rFonts w:ascii="Arial" w:hAnsi="Arial" w:cs="Arial"/>
        <w:color w:val="999999"/>
        <w:sz w:val="18"/>
        <w:szCs w:val="18"/>
      </w:rPr>
      <w:t xml:space="preserve">e-mail: </w:t>
    </w:r>
    <w:r>
      <w:rPr>
        <w:rFonts w:ascii="Arial" w:hAnsi="Arial" w:cs="Arial"/>
        <w:color w:val="999999"/>
        <w:sz w:val="18"/>
        <w:szCs w:val="18"/>
      </w:rPr>
      <w:t xml:space="preserve">info@abercrombiekent.co.in </w:t>
    </w:r>
    <w:r w:rsidRPr="00FB1CDF">
      <w:rPr>
        <w:rFonts w:ascii="Arial" w:hAnsi="Arial" w:cs="Arial"/>
        <w:color w:val="999999"/>
        <w:sz w:val="18"/>
        <w:szCs w:val="18"/>
      </w:rPr>
      <w:t xml:space="preserve"> •</w:t>
    </w:r>
    <w:r>
      <w:rPr>
        <w:rFonts w:ascii="Arial" w:hAnsi="Arial" w:cs="Arial"/>
        <w:color w:val="999999"/>
        <w:sz w:val="18"/>
        <w:szCs w:val="18"/>
      </w:rPr>
      <w:t xml:space="preserve"> </w:t>
    </w:r>
    <w:r w:rsidRPr="00FB1CDF">
      <w:rPr>
        <w:rFonts w:ascii="Arial" w:hAnsi="Arial" w:cs="Arial"/>
        <w:color w:val="999999"/>
        <w:sz w:val="18"/>
        <w:szCs w:val="18"/>
      </w:rPr>
      <w:t xml:space="preserve"> www.akdmc.com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9AC" w:rsidRDefault="005C69AC" w:rsidP="00E170B9">
    <w:pPr>
      <w:pStyle w:val="Encabezado"/>
      <w:jc w:val="right"/>
    </w:pPr>
    <w:r>
      <w:rPr>
        <w:lang w:eastAsia="es-ES"/>
      </w:rPr>
      <w:drawing>
        <wp:inline distT="0" distB="0" distL="0" distR="0" wp14:anchorId="2CAC0987" wp14:editId="5EF6443A">
          <wp:extent cx="2363470" cy="440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3470" cy="440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1A8"/>
    <w:multiLevelType w:val="hybridMultilevel"/>
    <w:tmpl w:val="5A3648DE"/>
    <w:lvl w:ilvl="0" w:tplc="4B1003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6DA3"/>
    <w:multiLevelType w:val="hybridMultilevel"/>
    <w:tmpl w:val="C93EC8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0A272035"/>
    <w:multiLevelType w:val="multilevel"/>
    <w:tmpl w:val="01463234"/>
    <w:lvl w:ilvl="0">
      <w:start w:val="1"/>
      <w:numFmt w:val="decimal"/>
      <w:lvlText w:val="%1."/>
      <w:lvlJc w:val="left"/>
      <w:pPr>
        <w:ind w:left="1080" w:hanging="360"/>
      </w:pPr>
      <w:rPr>
        <w:rFonts w:cs="Times New Roman"/>
        <w:b/>
        <w:bCs/>
      </w:rPr>
    </w:lvl>
    <w:lvl w:ilvl="1">
      <w:start w:val="1"/>
      <w:numFmt w:val="decimal"/>
      <w:isLgl/>
      <w:lvlText w:val="%1.%2"/>
      <w:lvlJc w:val="left"/>
      <w:pPr>
        <w:ind w:left="1095" w:hanging="375"/>
      </w:pPr>
      <w:rPr>
        <w:rFonts w:cs="Times New Roman"/>
      </w:rPr>
    </w:lvl>
    <w:lvl w:ilvl="2">
      <w:start w:val="1"/>
      <w:numFmt w:val="decimal"/>
      <w:isLgl/>
      <w:lvlText w:val="%1.%2.%3"/>
      <w:lvlJc w:val="left"/>
      <w:pPr>
        <w:ind w:left="1095" w:hanging="375"/>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440" w:hanging="72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1800" w:hanging="1080"/>
      </w:pPr>
      <w:rPr>
        <w:rFonts w:cs="Times New Roman"/>
      </w:rPr>
    </w:lvl>
    <w:lvl w:ilvl="7">
      <w:start w:val="1"/>
      <w:numFmt w:val="decimal"/>
      <w:isLgl/>
      <w:lvlText w:val="%1.%2.%3.%4.%5.%6.%7.%8"/>
      <w:lvlJc w:val="left"/>
      <w:pPr>
        <w:ind w:left="1800" w:hanging="1080"/>
      </w:pPr>
      <w:rPr>
        <w:rFonts w:cs="Times New Roman"/>
      </w:rPr>
    </w:lvl>
    <w:lvl w:ilvl="8">
      <w:start w:val="1"/>
      <w:numFmt w:val="decimal"/>
      <w:isLgl/>
      <w:lvlText w:val="%1.%2.%3.%4.%5.%6.%7.%8.%9"/>
      <w:lvlJc w:val="left"/>
      <w:pPr>
        <w:ind w:left="2160" w:hanging="1440"/>
      </w:pPr>
      <w:rPr>
        <w:rFonts w:cs="Times New Roman"/>
      </w:rPr>
    </w:lvl>
  </w:abstractNum>
  <w:abstractNum w:abstractNumId="3" w15:restartNumberingAfterBreak="0">
    <w:nsid w:val="0C5964AF"/>
    <w:multiLevelType w:val="hybridMultilevel"/>
    <w:tmpl w:val="DB2811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145E0DE6"/>
    <w:multiLevelType w:val="hybridMultilevel"/>
    <w:tmpl w:val="D29E7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FF06D2"/>
    <w:multiLevelType w:val="hybridMultilevel"/>
    <w:tmpl w:val="C9BE2E6C"/>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hint="default"/>
      </w:rPr>
    </w:lvl>
    <w:lvl w:ilvl="8" w:tplc="1C090005">
      <w:start w:val="1"/>
      <w:numFmt w:val="bullet"/>
      <w:lvlText w:val=""/>
      <w:lvlJc w:val="left"/>
      <w:pPr>
        <w:ind w:left="6555" w:hanging="360"/>
      </w:pPr>
      <w:rPr>
        <w:rFonts w:ascii="Wingdings" w:hAnsi="Wingdings" w:hint="default"/>
      </w:rPr>
    </w:lvl>
  </w:abstractNum>
  <w:abstractNum w:abstractNumId="6" w15:restartNumberingAfterBreak="0">
    <w:nsid w:val="1E926C64"/>
    <w:multiLevelType w:val="hybridMultilevel"/>
    <w:tmpl w:val="2E22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94FF1"/>
    <w:multiLevelType w:val="hybridMultilevel"/>
    <w:tmpl w:val="A5C02132"/>
    <w:lvl w:ilvl="0" w:tplc="A6DCBA60">
      <w:numFmt w:val="bullet"/>
      <w:lvlText w:val="-"/>
      <w:lvlJc w:val="left"/>
      <w:pPr>
        <w:ind w:left="72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4D4D4AD2"/>
    <w:multiLevelType w:val="hybridMultilevel"/>
    <w:tmpl w:val="30440D2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hint="default"/>
      </w:rPr>
    </w:lvl>
    <w:lvl w:ilvl="8" w:tplc="1C090005">
      <w:start w:val="1"/>
      <w:numFmt w:val="bullet"/>
      <w:lvlText w:val=""/>
      <w:lvlJc w:val="left"/>
      <w:pPr>
        <w:ind w:left="6840" w:hanging="360"/>
      </w:pPr>
      <w:rPr>
        <w:rFonts w:ascii="Wingdings" w:hAnsi="Wingdings" w:hint="default"/>
      </w:rPr>
    </w:lvl>
  </w:abstractNum>
  <w:abstractNum w:abstractNumId="9" w15:restartNumberingAfterBreak="0">
    <w:nsid w:val="59E03931"/>
    <w:multiLevelType w:val="hybridMultilevel"/>
    <w:tmpl w:val="9F80687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BC258F0"/>
    <w:multiLevelType w:val="hybridMultilevel"/>
    <w:tmpl w:val="4A48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A539C"/>
    <w:multiLevelType w:val="hybridMultilevel"/>
    <w:tmpl w:val="9B0C8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4C02F8A"/>
    <w:multiLevelType w:val="hybridMultilevel"/>
    <w:tmpl w:val="4B6CC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3"/>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AB"/>
    <w:rsid w:val="000006D0"/>
    <w:rsid w:val="0000104E"/>
    <w:rsid w:val="00004A57"/>
    <w:rsid w:val="000065C4"/>
    <w:rsid w:val="000105B1"/>
    <w:rsid w:val="00010B7E"/>
    <w:rsid w:val="00010FB5"/>
    <w:rsid w:val="00012593"/>
    <w:rsid w:val="00012930"/>
    <w:rsid w:val="00012FE9"/>
    <w:rsid w:val="00013BA5"/>
    <w:rsid w:val="0001672F"/>
    <w:rsid w:val="00016CAB"/>
    <w:rsid w:val="0002031A"/>
    <w:rsid w:val="00024465"/>
    <w:rsid w:val="000261D7"/>
    <w:rsid w:val="0003256D"/>
    <w:rsid w:val="00033C7C"/>
    <w:rsid w:val="0003735D"/>
    <w:rsid w:val="000432FB"/>
    <w:rsid w:val="00044118"/>
    <w:rsid w:val="00044317"/>
    <w:rsid w:val="00046905"/>
    <w:rsid w:val="00050AF0"/>
    <w:rsid w:val="00052F37"/>
    <w:rsid w:val="00061366"/>
    <w:rsid w:val="000710E5"/>
    <w:rsid w:val="00072867"/>
    <w:rsid w:val="000774CA"/>
    <w:rsid w:val="00077A29"/>
    <w:rsid w:val="00084B7E"/>
    <w:rsid w:val="000858F0"/>
    <w:rsid w:val="00086809"/>
    <w:rsid w:val="00087742"/>
    <w:rsid w:val="000901DC"/>
    <w:rsid w:val="000923F0"/>
    <w:rsid w:val="000966E5"/>
    <w:rsid w:val="00097E5D"/>
    <w:rsid w:val="000A010E"/>
    <w:rsid w:val="000A0CCB"/>
    <w:rsid w:val="000B0A3A"/>
    <w:rsid w:val="000B1024"/>
    <w:rsid w:val="000B531B"/>
    <w:rsid w:val="000B6A28"/>
    <w:rsid w:val="000B6C16"/>
    <w:rsid w:val="000C0B28"/>
    <w:rsid w:val="000C1837"/>
    <w:rsid w:val="000C2AB3"/>
    <w:rsid w:val="000C5A92"/>
    <w:rsid w:val="000C6A31"/>
    <w:rsid w:val="000C7A23"/>
    <w:rsid w:val="000D31B3"/>
    <w:rsid w:val="000D342B"/>
    <w:rsid w:val="000D49FD"/>
    <w:rsid w:val="000D764F"/>
    <w:rsid w:val="000E0BC4"/>
    <w:rsid w:val="000E253D"/>
    <w:rsid w:val="000E2563"/>
    <w:rsid w:val="000E733D"/>
    <w:rsid w:val="000E7B2A"/>
    <w:rsid w:val="000F14FA"/>
    <w:rsid w:val="000F190D"/>
    <w:rsid w:val="000F1A58"/>
    <w:rsid w:val="000F2461"/>
    <w:rsid w:val="000F253C"/>
    <w:rsid w:val="000F51A4"/>
    <w:rsid w:val="000F563E"/>
    <w:rsid w:val="000F719A"/>
    <w:rsid w:val="00102823"/>
    <w:rsid w:val="00102D55"/>
    <w:rsid w:val="00104514"/>
    <w:rsid w:val="001117D9"/>
    <w:rsid w:val="00113B29"/>
    <w:rsid w:val="00115672"/>
    <w:rsid w:val="00117FB4"/>
    <w:rsid w:val="0012134C"/>
    <w:rsid w:val="00121F78"/>
    <w:rsid w:val="00122CEB"/>
    <w:rsid w:val="0012507A"/>
    <w:rsid w:val="00125142"/>
    <w:rsid w:val="00125311"/>
    <w:rsid w:val="00126AE1"/>
    <w:rsid w:val="00126B22"/>
    <w:rsid w:val="00130018"/>
    <w:rsid w:val="00131666"/>
    <w:rsid w:val="001319EA"/>
    <w:rsid w:val="00131A57"/>
    <w:rsid w:val="00132CB6"/>
    <w:rsid w:val="001467A6"/>
    <w:rsid w:val="001467DF"/>
    <w:rsid w:val="00153054"/>
    <w:rsid w:val="0015305B"/>
    <w:rsid w:val="0015541E"/>
    <w:rsid w:val="001634D1"/>
    <w:rsid w:val="00170A81"/>
    <w:rsid w:val="001713AF"/>
    <w:rsid w:val="00171585"/>
    <w:rsid w:val="0018142E"/>
    <w:rsid w:val="00181895"/>
    <w:rsid w:val="00185BEB"/>
    <w:rsid w:val="0018616D"/>
    <w:rsid w:val="00193376"/>
    <w:rsid w:val="00196697"/>
    <w:rsid w:val="001976B6"/>
    <w:rsid w:val="001A0A9D"/>
    <w:rsid w:val="001A2B97"/>
    <w:rsid w:val="001A339E"/>
    <w:rsid w:val="001A5698"/>
    <w:rsid w:val="001B1C90"/>
    <w:rsid w:val="001B5580"/>
    <w:rsid w:val="001C11EF"/>
    <w:rsid w:val="001C50C1"/>
    <w:rsid w:val="001E1A03"/>
    <w:rsid w:val="001E1B20"/>
    <w:rsid w:val="001E5698"/>
    <w:rsid w:val="001F1E17"/>
    <w:rsid w:val="002024A5"/>
    <w:rsid w:val="00202EDA"/>
    <w:rsid w:val="00204400"/>
    <w:rsid w:val="002056C9"/>
    <w:rsid w:val="002071DB"/>
    <w:rsid w:val="00207A14"/>
    <w:rsid w:val="002134EF"/>
    <w:rsid w:val="00216069"/>
    <w:rsid w:val="0021651F"/>
    <w:rsid w:val="00222181"/>
    <w:rsid w:val="00223601"/>
    <w:rsid w:val="00223BD7"/>
    <w:rsid w:val="00226904"/>
    <w:rsid w:val="00226D44"/>
    <w:rsid w:val="002351D5"/>
    <w:rsid w:val="00240008"/>
    <w:rsid w:val="0024174E"/>
    <w:rsid w:val="00244057"/>
    <w:rsid w:val="00246183"/>
    <w:rsid w:val="00246609"/>
    <w:rsid w:val="00250499"/>
    <w:rsid w:val="002531DC"/>
    <w:rsid w:val="00253451"/>
    <w:rsid w:val="00254AC0"/>
    <w:rsid w:val="00257ED8"/>
    <w:rsid w:val="002616D7"/>
    <w:rsid w:val="00266F0A"/>
    <w:rsid w:val="002739A2"/>
    <w:rsid w:val="002748AD"/>
    <w:rsid w:val="00274972"/>
    <w:rsid w:val="0028165F"/>
    <w:rsid w:val="002861CC"/>
    <w:rsid w:val="0029073E"/>
    <w:rsid w:val="00294135"/>
    <w:rsid w:val="002A07CE"/>
    <w:rsid w:val="002A14A7"/>
    <w:rsid w:val="002A40A5"/>
    <w:rsid w:val="002A471B"/>
    <w:rsid w:val="002A4AF0"/>
    <w:rsid w:val="002A4BC6"/>
    <w:rsid w:val="002A75A9"/>
    <w:rsid w:val="002A7A14"/>
    <w:rsid w:val="002B1BE3"/>
    <w:rsid w:val="002B438C"/>
    <w:rsid w:val="002B73D4"/>
    <w:rsid w:val="002C1E5B"/>
    <w:rsid w:val="002C2AB1"/>
    <w:rsid w:val="002C30BE"/>
    <w:rsid w:val="002C3F57"/>
    <w:rsid w:val="002C5D08"/>
    <w:rsid w:val="002C6CE5"/>
    <w:rsid w:val="002C7E17"/>
    <w:rsid w:val="002D297C"/>
    <w:rsid w:val="002D2B57"/>
    <w:rsid w:val="002D4906"/>
    <w:rsid w:val="002E02B5"/>
    <w:rsid w:val="002E15B2"/>
    <w:rsid w:val="002E26AA"/>
    <w:rsid w:val="002E677A"/>
    <w:rsid w:val="003048B9"/>
    <w:rsid w:val="00307140"/>
    <w:rsid w:val="00311CA6"/>
    <w:rsid w:val="00314955"/>
    <w:rsid w:val="00315B49"/>
    <w:rsid w:val="00320416"/>
    <w:rsid w:val="00330DA4"/>
    <w:rsid w:val="00333055"/>
    <w:rsid w:val="00335AEE"/>
    <w:rsid w:val="003361E0"/>
    <w:rsid w:val="003400C7"/>
    <w:rsid w:val="003429D9"/>
    <w:rsid w:val="0034355F"/>
    <w:rsid w:val="003444BF"/>
    <w:rsid w:val="003469AD"/>
    <w:rsid w:val="00347B9E"/>
    <w:rsid w:val="00347D57"/>
    <w:rsid w:val="0035678F"/>
    <w:rsid w:val="003613A6"/>
    <w:rsid w:val="00363FA8"/>
    <w:rsid w:val="00364118"/>
    <w:rsid w:val="00364BE7"/>
    <w:rsid w:val="003654D8"/>
    <w:rsid w:val="0037379D"/>
    <w:rsid w:val="00377599"/>
    <w:rsid w:val="00380CD6"/>
    <w:rsid w:val="00382018"/>
    <w:rsid w:val="00384E1C"/>
    <w:rsid w:val="0038721D"/>
    <w:rsid w:val="003907E4"/>
    <w:rsid w:val="003935FD"/>
    <w:rsid w:val="00393AC8"/>
    <w:rsid w:val="003A384E"/>
    <w:rsid w:val="003A56E4"/>
    <w:rsid w:val="003A57B7"/>
    <w:rsid w:val="003B01D5"/>
    <w:rsid w:val="003B0436"/>
    <w:rsid w:val="003B150D"/>
    <w:rsid w:val="003B21B4"/>
    <w:rsid w:val="003C1CEF"/>
    <w:rsid w:val="003C6812"/>
    <w:rsid w:val="003D012E"/>
    <w:rsid w:val="003D1CDA"/>
    <w:rsid w:val="003D32DD"/>
    <w:rsid w:val="003D3358"/>
    <w:rsid w:val="003D416C"/>
    <w:rsid w:val="003D5273"/>
    <w:rsid w:val="003E3949"/>
    <w:rsid w:val="003F0C1C"/>
    <w:rsid w:val="003F423F"/>
    <w:rsid w:val="003F791F"/>
    <w:rsid w:val="004001A4"/>
    <w:rsid w:val="00401AA4"/>
    <w:rsid w:val="00401BEE"/>
    <w:rsid w:val="00401CBB"/>
    <w:rsid w:val="0040279C"/>
    <w:rsid w:val="00407A4D"/>
    <w:rsid w:val="004128B1"/>
    <w:rsid w:val="00415B55"/>
    <w:rsid w:val="00420089"/>
    <w:rsid w:val="00427807"/>
    <w:rsid w:val="00427E6B"/>
    <w:rsid w:val="00432C9D"/>
    <w:rsid w:val="004345F6"/>
    <w:rsid w:val="00442D49"/>
    <w:rsid w:val="00443257"/>
    <w:rsid w:val="00446810"/>
    <w:rsid w:val="0045108D"/>
    <w:rsid w:val="0045411E"/>
    <w:rsid w:val="00455A77"/>
    <w:rsid w:val="00455E3F"/>
    <w:rsid w:val="004571B9"/>
    <w:rsid w:val="0046117B"/>
    <w:rsid w:val="00461C0D"/>
    <w:rsid w:val="004623B1"/>
    <w:rsid w:val="00465186"/>
    <w:rsid w:val="00467508"/>
    <w:rsid w:val="0047222C"/>
    <w:rsid w:val="00473031"/>
    <w:rsid w:val="00482BDA"/>
    <w:rsid w:val="00483342"/>
    <w:rsid w:val="0048362C"/>
    <w:rsid w:val="00487642"/>
    <w:rsid w:val="0049772B"/>
    <w:rsid w:val="004A03AA"/>
    <w:rsid w:val="004A05C8"/>
    <w:rsid w:val="004A07B3"/>
    <w:rsid w:val="004A11FC"/>
    <w:rsid w:val="004A2E50"/>
    <w:rsid w:val="004A5583"/>
    <w:rsid w:val="004A79C7"/>
    <w:rsid w:val="004B2602"/>
    <w:rsid w:val="004B4716"/>
    <w:rsid w:val="004B5A20"/>
    <w:rsid w:val="004B73B9"/>
    <w:rsid w:val="004B781A"/>
    <w:rsid w:val="004C1F3C"/>
    <w:rsid w:val="004C5971"/>
    <w:rsid w:val="004D1E4B"/>
    <w:rsid w:val="004D7974"/>
    <w:rsid w:val="004E1DA4"/>
    <w:rsid w:val="004E2D7F"/>
    <w:rsid w:val="004E7B4E"/>
    <w:rsid w:val="004F05A5"/>
    <w:rsid w:val="004F06FE"/>
    <w:rsid w:val="004F3A5C"/>
    <w:rsid w:val="004F4227"/>
    <w:rsid w:val="004F45AD"/>
    <w:rsid w:val="004F722E"/>
    <w:rsid w:val="004F7551"/>
    <w:rsid w:val="00500ED1"/>
    <w:rsid w:val="00501A4F"/>
    <w:rsid w:val="00502175"/>
    <w:rsid w:val="00510D6F"/>
    <w:rsid w:val="00511280"/>
    <w:rsid w:val="00511418"/>
    <w:rsid w:val="005127AC"/>
    <w:rsid w:val="005134A3"/>
    <w:rsid w:val="00514CBD"/>
    <w:rsid w:val="00517F04"/>
    <w:rsid w:val="0052022B"/>
    <w:rsid w:val="00526C89"/>
    <w:rsid w:val="00532070"/>
    <w:rsid w:val="00533D2C"/>
    <w:rsid w:val="00535769"/>
    <w:rsid w:val="00535E65"/>
    <w:rsid w:val="00535E6D"/>
    <w:rsid w:val="005365BB"/>
    <w:rsid w:val="005365C9"/>
    <w:rsid w:val="0053791F"/>
    <w:rsid w:val="00540DFA"/>
    <w:rsid w:val="0054186F"/>
    <w:rsid w:val="005464ED"/>
    <w:rsid w:val="00552B48"/>
    <w:rsid w:val="00555E47"/>
    <w:rsid w:val="00556452"/>
    <w:rsid w:val="00557A04"/>
    <w:rsid w:val="00560D79"/>
    <w:rsid w:val="0056171C"/>
    <w:rsid w:val="00563B45"/>
    <w:rsid w:val="005643EA"/>
    <w:rsid w:val="00565281"/>
    <w:rsid w:val="00566EC6"/>
    <w:rsid w:val="00567694"/>
    <w:rsid w:val="0057057F"/>
    <w:rsid w:val="00575027"/>
    <w:rsid w:val="00575F58"/>
    <w:rsid w:val="0058011D"/>
    <w:rsid w:val="0058517A"/>
    <w:rsid w:val="00585ED5"/>
    <w:rsid w:val="00587833"/>
    <w:rsid w:val="005949F3"/>
    <w:rsid w:val="005953E2"/>
    <w:rsid w:val="00595A78"/>
    <w:rsid w:val="005968D1"/>
    <w:rsid w:val="005A5707"/>
    <w:rsid w:val="005A791C"/>
    <w:rsid w:val="005A7DAF"/>
    <w:rsid w:val="005B114F"/>
    <w:rsid w:val="005C073F"/>
    <w:rsid w:val="005C0F8C"/>
    <w:rsid w:val="005C229C"/>
    <w:rsid w:val="005C4CE8"/>
    <w:rsid w:val="005C69AC"/>
    <w:rsid w:val="005D131F"/>
    <w:rsid w:val="005D247E"/>
    <w:rsid w:val="005D4AEF"/>
    <w:rsid w:val="005E0842"/>
    <w:rsid w:val="005E4995"/>
    <w:rsid w:val="005E5C88"/>
    <w:rsid w:val="005F0BE8"/>
    <w:rsid w:val="005F1566"/>
    <w:rsid w:val="005F6E2B"/>
    <w:rsid w:val="005F740B"/>
    <w:rsid w:val="005F7B11"/>
    <w:rsid w:val="00600224"/>
    <w:rsid w:val="00601FF6"/>
    <w:rsid w:val="00602304"/>
    <w:rsid w:val="00604360"/>
    <w:rsid w:val="00604C68"/>
    <w:rsid w:val="00605B7E"/>
    <w:rsid w:val="00607A5D"/>
    <w:rsid w:val="00611055"/>
    <w:rsid w:val="00612C27"/>
    <w:rsid w:val="00613199"/>
    <w:rsid w:val="006168B1"/>
    <w:rsid w:val="00617E9E"/>
    <w:rsid w:val="00621F4C"/>
    <w:rsid w:val="00623782"/>
    <w:rsid w:val="006239D1"/>
    <w:rsid w:val="006255A2"/>
    <w:rsid w:val="006263C8"/>
    <w:rsid w:val="00634792"/>
    <w:rsid w:val="0063689D"/>
    <w:rsid w:val="00637550"/>
    <w:rsid w:val="00637F0B"/>
    <w:rsid w:val="00642866"/>
    <w:rsid w:val="00643B88"/>
    <w:rsid w:val="00645435"/>
    <w:rsid w:val="00646AFA"/>
    <w:rsid w:val="006501A7"/>
    <w:rsid w:val="00653196"/>
    <w:rsid w:val="00656482"/>
    <w:rsid w:val="00656764"/>
    <w:rsid w:val="00661E6C"/>
    <w:rsid w:val="006818B4"/>
    <w:rsid w:val="006828BC"/>
    <w:rsid w:val="006855C3"/>
    <w:rsid w:val="00686A4E"/>
    <w:rsid w:val="00686FE4"/>
    <w:rsid w:val="0068748C"/>
    <w:rsid w:val="00690CB0"/>
    <w:rsid w:val="00692789"/>
    <w:rsid w:val="00695922"/>
    <w:rsid w:val="006A17B9"/>
    <w:rsid w:val="006A2F71"/>
    <w:rsid w:val="006A319F"/>
    <w:rsid w:val="006A47FF"/>
    <w:rsid w:val="006A48EF"/>
    <w:rsid w:val="006A5465"/>
    <w:rsid w:val="006A62A5"/>
    <w:rsid w:val="006B2688"/>
    <w:rsid w:val="006B2E1A"/>
    <w:rsid w:val="006B2EAD"/>
    <w:rsid w:val="006B3B0F"/>
    <w:rsid w:val="006B4529"/>
    <w:rsid w:val="006C16AE"/>
    <w:rsid w:val="006C250F"/>
    <w:rsid w:val="006C4C36"/>
    <w:rsid w:val="006C53B3"/>
    <w:rsid w:val="006D32E7"/>
    <w:rsid w:val="006D6D21"/>
    <w:rsid w:val="006D748B"/>
    <w:rsid w:val="006E0EB1"/>
    <w:rsid w:val="006E3785"/>
    <w:rsid w:val="006E3C94"/>
    <w:rsid w:val="006F1F47"/>
    <w:rsid w:val="00701B7C"/>
    <w:rsid w:val="00704655"/>
    <w:rsid w:val="007101B7"/>
    <w:rsid w:val="00712B9D"/>
    <w:rsid w:val="00715A06"/>
    <w:rsid w:val="0071646B"/>
    <w:rsid w:val="00716538"/>
    <w:rsid w:val="007233B5"/>
    <w:rsid w:val="00730E11"/>
    <w:rsid w:val="0073440D"/>
    <w:rsid w:val="007420B4"/>
    <w:rsid w:val="007426C2"/>
    <w:rsid w:val="00742E4E"/>
    <w:rsid w:val="00743C4F"/>
    <w:rsid w:val="007454F7"/>
    <w:rsid w:val="00745982"/>
    <w:rsid w:val="007459EE"/>
    <w:rsid w:val="00745FA6"/>
    <w:rsid w:val="00746A7F"/>
    <w:rsid w:val="007528D9"/>
    <w:rsid w:val="00757AAA"/>
    <w:rsid w:val="007633D5"/>
    <w:rsid w:val="00764CBE"/>
    <w:rsid w:val="007715F9"/>
    <w:rsid w:val="00774363"/>
    <w:rsid w:val="00780ECC"/>
    <w:rsid w:val="00781033"/>
    <w:rsid w:val="00781A91"/>
    <w:rsid w:val="007846CD"/>
    <w:rsid w:val="007A2728"/>
    <w:rsid w:val="007A68DB"/>
    <w:rsid w:val="007B3DF4"/>
    <w:rsid w:val="007B467E"/>
    <w:rsid w:val="007B4B88"/>
    <w:rsid w:val="007C1704"/>
    <w:rsid w:val="007C3E8B"/>
    <w:rsid w:val="007C3F14"/>
    <w:rsid w:val="007C7859"/>
    <w:rsid w:val="007D121E"/>
    <w:rsid w:val="007D19AE"/>
    <w:rsid w:val="007D2150"/>
    <w:rsid w:val="007D4D13"/>
    <w:rsid w:val="007D79A1"/>
    <w:rsid w:val="007E2A50"/>
    <w:rsid w:val="007E4D08"/>
    <w:rsid w:val="007E6725"/>
    <w:rsid w:val="007E7DE5"/>
    <w:rsid w:val="007F2BC1"/>
    <w:rsid w:val="007F4781"/>
    <w:rsid w:val="007F5DCB"/>
    <w:rsid w:val="007F5EC9"/>
    <w:rsid w:val="007F631E"/>
    <w:rsid w:val="007F6AC7"/>
    <w:rsid w:val="008029E2"/>
    <w:rsid w:val="0080416E"/>
    <w:rsid w:val="008064A5"/>
    <w:rsid w:val="008103F7"/>
    <w:rsid w:val="00810DF5"/>
    <w:rsid w:val="008129DE"/>
    <w:rsid w:val="00816B3C"/>
    <w:rsid w:val="00820365"/>
    <w:rsid w:val="00823581"/>
    <w:rsid w:val="00824758"/>
    <w:rsid w:val="00824C72"/>
    <w:rsid w:val="00830C35"/>
    <w:rsid w:val="00831034"/>
    <w:rsid w:val="00832406"/>
    <w:rsid w:val="00832CA7"/>
    <w:rsid w:val="008332F9"/>
    <w:rsid w:val="0083331C"/>
    <w:rsid w:val="008341E5"/>
    <w:rsid w:val="00834674"/>
    <w:rsid w:val="0084068B"/>
    <w:rsid w:val="00850BB8"/>
    <w:rsid w:val="00851042"/>
    <w:rsid w:val="00851FD1"/>
    <w:rsid w:val="008549B4"/>
    <w:rsid w:val="00856A48"/>
    <w:rsid w:val="00856F19"/>
    <w:rsid w:val="00860468"/>
    <w:rsid w:val="008611DD"/>
    <w:rsid w:val="0086139B"/>
    <w:rsid w:val="00862312"/>
    <w:rsid w:val="00862A8E"/>
    <w:rsid w:val="008644CF"/>
    <w:rsid w:val="00876EFF"/>
    <w:rsid w:val="00877D0F"/>
    <w:rsid w:val="008803A6"/>
    <w:rsid w:val="00883B6F"/>
    <w:rsid w:val="00884A61"/>
    <w:rsid w:val="00885A0B"/>
    <w:rsid w:val="00890A94"/>
    <w:rsid w:val="00891672"/>
    <w:rsid w:val="00893496"/>
    <w:rsid w:val="00895A82"/>
    <w:rsid w:val="00897A9E"/>
    <w:rsid w:val="008A1225"/>
    <w:rsid w:val="008A2A73"/>
    <w:rsid w:val="008A3E7E"/>
    <w:rsid w:val="008A4315"/>
    <w:rsid w:val="008B5DCF"/>
    <w:rsid w:val="008C339A"/>
    <w:rsid w:val="008D0B37"/>
    <w:rsid w:val="008D14E0"/>
    <w:rsid w:val="008D1725"/>
    <w:rsid w:val="008D4FAA"/>
    <w:rsid w:val="008E2494"/>
    <w:rsid w:val="008E27E8"/>
    <w:rsid w:val="008E4FE8"/>
    <w:rsid w:val="008E545B"/>
    <w:rsid w:val="008F161E"/>
    <w:rsid w:val="008F60BF"/>
    <w:rsid w:val="008F7FE6"/>
    <w:rsid w:val="00901449"/>
    <w:rsid w:val="009033E3"/>
    <w:rsid w:val="00903C9E"/>
    <w:rsid w:val="009048BA"/>
    <w:rsid w:val="00905262"/>
    <w:rsid w:val="009061B2"/>
    <w:rsid w:val="0091280B"/>
    <w:rsid w:val="0091292D"/>
    <w:rsid w:val="0091386B"/>
    <w:rsid w:val="009165AB"/>
    <w:rsid w:val="0093488B"/>
    <w:rsid w:val="009354E9"/>
    <w:rsid w:val="00935935"/>
    <w:rsid w:val="00940BD5"/>
    <w:rsid w:val="00940C78"/>
    <w:rsid w:val="00941B89"/>
    <w:rsid w:val="009420BF"/>
    <w:rsid w:val="009420C8"/>
    <w:rsid w:val="00943874"/>
    <w:rsid w:val="0094700C"/>
    <w:rsid w:val="009472CF"/>
    <w:rsid w:val="00953130"/>
    <w:rsid w:val="00953D65"/>
    <w:rsid w:val="00953E8E"/>
    <w:rsid w:val="009570FA"/>
    <w:rsid w:val="00961F5C"/>
    <w:rsid w:val="00963BD6"/>
    <w:rsid w:val="00963C15"/>
    <w:rsid w:val="00963E61"/>
    <w:rsid w:val="00964A8B"/>
    <w:rsid w:val="009717F8"/>
    <w:rsid w:val="0099144D"/>
    <w:rsid w:val="009A103A"/>
    <w:rsid w:val="009A4BD8"/>
    <w:rsid w:val="009B0214"/>
    <w:rsid w:val="009B221D"/>
    <w:rsid w:val="009B276D"/>
    <w:rsid w:val="009B3C68"/>
    <w:rsid w:val="009B6D00"/>
    <w:rsid w:val="009B789D"/>
    <w:rsid w:val="009C1835"/>
    <w:rsid w:val="009C3AD3"/>
    <w:rsid w:val="009C7EA4"/>
    <w:rsid w:val="009D1B1C"/>
    <w:rsid w:val="009D4377"/>
    <w:rsid w:val="009D4F7A"/>
    <w:rsid w:val="009D5896"/>
    <w:rsid w:val="009D5FCB"/>
    <w:rsid w:val="009E465A"/>
    <w:rsid w:val="009E545A"/>
    <w:rsid w:val="009E6812"/>
    <w:rsid w:val="009F3C60"/>
    <w:rsid w:val="009F3FFC"/>
    <w:rsid w:val="009F6CCA"/>
    <w:rsid w:val="009F7FD0"/>
    <w:rsid w:val="00A00FAF"/>
    <w:rsid w:val="00A01677"/>
    <w:rsid w:val="00A131F3"/>
    <w:rsid w:val="00A200AC"/>
    <w:rsid w:val="00A2652E"/>
    <w:rsid w:val="00A27731"/>
    <w:rsid w:val="00A346B9"/>
    <w:rsid w:val="00A3641B"/>
    <w:rsid w:val="00A36696"/>
    <w:rsid w:val="00A3753B"/>
    <w:rsid w:val="00A40FE4"/>
    <w:rsid w:val="00A41322"/>
    <w:rsid w:val="00A421A0"/>
    <w:rsid w:val="00A42470"/>
    <w:rsid w:val="00A433E4"/>
    <w:rsid w:val="00A45140"/>
    <w:rsid w:val="00A56D2D"/>
    <w:rsid w:val="00A61771"/>
    <w:rsid w:val="00A6269B"/>
    <w:rsid w:val="00A63893"/>
    <w:rsid w:val="00A66962"/>
    <w:rsid w:val="00A70E10"/>
    <w:rsid w:val="00A70EF2"/>
    <w:rsid w:val="00A73E66"/>
    <w:rsid w:val="00A812AA"/>
    <w:rsid w:val="00A8261F"/>
    <w:rsid w:val="00A85060"/>
    <w:rsid w:val="00A86321"/>
    <w:rsid w:val="00A92CC5"/>
    <w:rsid w:val="00AA11E3"/>
    <w:rsid w:val="00AA3C96"/>
    <w:rsid w:val="00AA60A7"/>
    <w:rsid w:val="00AB03B3"/>
    <w:rsid w:val="00AB0474"/>
    <w:rsid w:val="00AB3B31"/>
    <w:rsid w:val="00AB687D"/>
    <w:rsid w:val="00AC0F31"/>
    <w:rsid w:val="00AC6644"/>
    <w:rsid w:val="00AD14FB"/>
    <w:rsid w:val="00AD51FE"/>
    <w:rsid w:val="00AD6C6D"/>
    <w:rsid w:val="00AE0DD6"/>
    <w:rsid w:val="00AE3C3F"/>
    <w:rsid w:val="00AF4AD5"/>
    <w:rsid w:val="00AF5DB2"/>
    <w:rsid w:val="00AF5F09"/>
    <w:rsid w:val="00B0065E"/>
    <w:rsid w:val="00B12D16"/>
    <w:rsid w:val="00B13B92"/>
    <w:rsid w:val="00B1789A"/>
    <w:rsid w:val="00B237B9"/>
    <w:rsid w:val="00B274CF"/>
    <w:rsid w:val="00B3110D"/>
    <w:rsid w:val="00B33269"/>
    <w:rsid w:val="00B36052"/>
    <w:rsid w:val="00B36948"/>
    <w:rsid w:val="00B36EEA"/>
    <w:rsid w:val="00B3719E"/>
    <w:rsid w:val="00B45DF8"/>
    <w:rsid w:val="00B50A33"/>
    <w:rsid w:val="00B5472E"/>
    <w:rsid w:val="00B61EB7"/>
    <w:rsid w:val="00B61F1D"/>
    <w:rsid w:val="00B63B24"/>
    <w:rsid w:val="00B678CF"/>
    <w:rsid w:val="00B71139"/>
    <w:rsid w:val="00B729D3"/>
    <w:rsid w:val="00B7738E"/>
    <w:rsid w:val="00B824E1"/>
    <w:rsid w:val="00B83BB6"/>
    <w:rsid w:val="00B845A9"/>
    <w:rsid w:val="00B90DD3"/>
    <w:rsid w:val="00B92AA9"/>
    <w:rsid w:val="00B93F4C"/>
    <w:rsid w:val="00B9415A"/>
    <w:rsid w:val="00B94192"/>
    <w:rsid w:val="00B9696B"/>
    <w:rsid w:val="00BA0800"/>
    <w:rsid w:val="00BA171D"/>
    <w:rsid w:val="00BB1267"/>
    <w:rsid w:val="00BB5F98"/>
    <w:rsid w:val="00BB73E0"/>
    <w:rsid w:val="00BC120B"/>
    <w:rsid w:val="00BC4457"/>
    <w:rsid w:val="00BC6270"/>
    <w:rsid w:val="00BC7D08"/>
    <w:rsid w:val="00BD302E"/>
    <w:rsid w:val="00BD5D4C"/>
    <w:rsid w:val="00BD653E"/>
    <w:rsid w:val="00BD69C7"/>
    <w:rsid w:val="00BD730D"/>
    <w:rsid w:val="00BD75C1"/>
    <w:rsid w:val="00BE0137"/>
    <w:rsid w:val="00BE4EA3"/>
    <w:rsid w:val="00BE7F37"/>
    <w:rsid w:val="00BF13CD"/>
    <w:rsid w:val="00BF6F2A"/>
    <w:rsid w:val="00BF768F"/>
    <w:rsid w:val="00C007FF"/>
    <w:rsid w:val="00C075B1"/>
    <w:rsid w:val="00C11A12"/>
    <w:rsid w:val="00C13150"/>
    <w:rsid w:val="00C13C79"/>
    <w:rsid w:val="00C14EA5"/>
    <w:rsid w:val="00C161A6"/>
    <w:rsid w:val="00C21AFA"/>
    <w:rsid w:val="00C25AAC"/>
    <w:rsid w:val="00C26B67"/>
    <w:rsid w:val="00C27748"/>
    <w:rsid w:val="00C435F0"/>
    <w:rsid w:val="00C455B6"/>
    <w:rsid w:val="00C47B56"/>
    <w:rsid w:val="00C50854"/>
    <w:rsid w:val="00C52B73"/>
    <w:rsid w:val="00C53172"/>
    <w:rsid w:val="00C5412F"/>
    <w:rsid w:val="00C61039"/>
    <w:rsid w:val="00C632DA"/>
    <w:rsid w:val="00C63C44"/>
    <w:rsid w:val="00C705E2"/>
    <w:rsid w:val="00C70994"/>
    <w:rsid w:val="00C71E6A"/>
    <w:rsid w:val="00C7286C"/>
    <w:rsid w:val="00C77D6A"/>
    <w:rsid w:val="00C77DDB"/>
    <w:rsid w:val="00C94463"/>
    <w:rsid w:val="00C97DA5"/>
    <w:rsid w:val="00CA07C9"/>
    <w:rsid w:val="00CA294D"/>
    <w:rsid w:val="00CA3A4A"/>
    <w:rsid w:val="00CB1618"/>
    <w:rsid w:val="00CB1DA7"/>
    <w:rsid w:val="00CB6F99"/>
    <w:rsid w:val="00CB7E8B"/>
    <w:rsid w:val="00CC2B51"/>
    <w:rsid w:val="00CC5029"/>
    <w:rsid w:val="00CD2E68"/>
    <w:rsid w:val="00CD6568"/>
    <w:rsid w:val="00CE015A"/>
    <w:rsid w:val="00CE0FE8"/>
    <w:rsid w:val="00CE204F"/>
    <w:rsid w:val="00CE2330"/>
    <w:rsid w:val="00CE7FA0"/>
    <w:rsid w:val="00CF709A"/>
    <w:rsid w:val="00D011FD"/>
    <w:rsid w:val="00D01F88"/>
    <w:rsid w:val="00D053F6"/>
    <w:rsid w:val="00D207DF"/>
    <w:rsid w:val="00D22B67"/>
    <w:rsid w:val="00D23AF2"/>
    <w:rsid w:val="00D273DB"/>
    <w:rsid w:val="00D34717"/>
    <w:rsid w:val="00D3602E"/>
    <w:rsid w:val="00D4116A"/>
    <w:rsid w:val="00D44BD1"/>
    <w:rsid w:val="00D46562"/>
    <w:rsid w:val="00D47038"/>
    <w:rsid w:val="00D4787C"/>
    <w:rsid w:val="00D52F42"/>
    <w:rsid w:val="00D55CD3"/>
    <w:rsid w:val="00D62D40"/>
    <w:rsid w:val="00D6574C"/>
    <w:rsid w:val="00D67EF9"/>
    <w:rsid w:val="00D70FF1"/>
    <w:rsid w:val="00D7147F"/>
    <w:rsid w:val="00D74BB1"/>
    <w:rsid w:val="00D75540"/>
    <w:rsid w:val="00D757A4"/>
    <w:rsid w:val="00D83606"/>
    <w:rsid w:val="00D84553"/>
    <w:rsid w:val="00D851AB"/>
    <w:rsid w:val="00D86180"/>
    <w:rsid w:val="00D86D7A"/>
    <w:rsid w:val="00D87AF5"/>
    <w:rsid w:val="00D912C0"/>
    <w:rsid w:val="00D92EA7"/>
    <w:rsid w:val="00D9425E"/>
    <w:rsid w:val="00D949F2"/>
    <w:rsid w:val="00D95797"/>
    <w:rsid w:val="00D96131"/>
    <w:rsid w:val="00DA2558"/>
    <w:rsid w:val="00DA356A"/>
    <w:rsid w:val="00DA367C"/>
    <w:rsid w:val="00DA5E37"/>
    <w:rsid w:val="00DB3B08"/>
    <w:rsid w:val="00DC25A0"/>
    <w:rsid w:val="00DC30CB"/>
    <w:rsid w:val="00DC3935"/>
    <w:rsid w:val="00DC4802"/>
    <w:rsid w:val="00DC75B4"/>
    <w:rsid w:val="00DC7B18"/>
    <w:rsid w:val="00DD02A3"/>
    <w:rsid w:val="00DD2130"/>
    <w:rsid w:val="00DD3E99"/>
    <w:rsid w:val="00DD5E00"/>
    <w:rsid w:val="00DD655B"/>
    <w:rsid w:val="00DD669E"/>
    <w:rsid w:val="00DE2470"/>
    <w:rsid w:val="00DE33F1"/>
    <w:rsid w:val="00DF2E0C"/>
    <w:rsid w:val="00DF4193"/>
    <w:rsid w:val="00DF503C"/>
    <w:rsid w:val="00E01D05"/>
    <w:rsid w:val="00E11407"/>
    <w:rsid w:val="00E125A6"/>
    <w:rsid w:val="00E12988"/>
    <w:rsid w:val="00E1302D"/>
    <w:rsid w:val="00E14406"/>
    <w:rsid w:val="00E170B9"/>
    <w:rsid w:val="00E17BBF"/>
    <w:rsid w:val="00E21063"/>
    <w:rsid w:val="00E21CCB"/>
    <w:rsid w:val="00E24135"/>
    <w:rsid w:val="00E256A8"/>
    <w:rsid w:val="00E25BC7"/>
    <w:rsid w:val="00E26BD1"/>
    <w:rsid w:val="00E274F0"/>
    <w:rsid w:val="00E3032F"/>
    <w:rsid w:val="00E303A6"/>
    <w:rsid w:val="00E31AE7"/>
    <w:rsid w:val="00E33B82"/>
    <w:rsid w:val="00E361FB"/>
    <w:rsid w:val="00E42AE5"/>
    <w:rsid w:val="00E433E7"/>
    <w:rsid w:val="00E44976"/>
    <w:rsid w:val="00E45558"/>
    <w:rsid w:val="00E457BF"/>
    <w:rsid w:val="00E46603"/>
    <w:rsid w:val="00E46749"/>
    <w:rsid w:val="00E527EA"/>
    <w:rsid w:val="00E558EF"/>
    <w:rsid w:val="00E57D91"/>
    <w:rsid w:val="00E6088C"/>
    <w:rsid w:val="00E60FAA"/>
    <w:rsid w:val="00E64E6F"/>
    <w:rsid w:val="00E729D1"/>
    <w:rsid w:val="00E76273"/>
    <w:rsid w:val="00E77BD9"/>
    <w:rsid w:val="00E844F9"/>
    <w:rsid w:val="00E84ABA"/>
    <w:rsid w:val="00E87F99"/>
    <w:rsid w:val="00E914EB"/>
    <w:rsid w:val="00E951E0"/>
    <w:rsid w:val="00E968A0"/>
    <w:rsid w:val="00E968EE"/>
    <w:rsid w:val="00E96F4A"/>
    <w:rsid w:val="00E972D6"/>
    <w:rsid w:val="00EA005F"/>
    <w:rsid w:val="00EA1240"/>
    <w:rsid w:val="00EA2207"/>
    <w:rsid w:val="00EA24AA"/>
    <w:rsid w:val="00EA3065"/>
    <w:rsid w:val="00EB16FB"/>
    <w:rsid w:val="00EB43A4"/>
    <w:rsid w:val="00EB47CD"/>
    <w:rsid w:val="00EB5EFE"/>
    <w:rsid w:val="00EC1B14"/>
    <w:rsid w:val="00EC4F18"/>
    <w:rsid w:val="00EC7467"/>
    <w:rsid w:val="00ED30AA"/>
    <w:rsid w:val="00EE1504"/>
    <w:rsid w:val="00EE5C14"/>
    <w:rsid w:val="00EE6699"/>
    <w:rsid w:val="00EF2B34"/>
    <w:rsid w:val="00EF2C57"/>
    <w:rsid w:val="00EF38AF"/>
    <w:rsid w:val="00EF3EAE"/>
    <w:rsid w:val="00EF5446"/>
    <w:rsid w:val="00EF7D41"/>
    <w:rsid w:val="00F01CDB"/>
    <w:rsid w:val="00F037BF"/>
    <w:rsid w:val="00F037D6"/>
    <w:rsid w:val="00F069D7"/>
    <w:rsid w:val="00F06EB3"/>
    <w:rsid w:val="00F133DB"/>
    <w:rsid w:val="00F204B1"/>
    <w:rsid w:val="00F232A2"/>
    <w:rsid w:val="00F256F5"/>
    <w:rsid w:val="00F26ED1"/>
    <w:rsid w:val="00F30707"/>
    <w:rsid w:val="00F33D42"/>
    <w:rsid w:val="00F377F8"/>
    <w:rsid w:val="00F46637"/>
    <w:rsid w:val="00F47AFE"/>
    <w:rsid w:val="00F55C5A"/>
    <w:rsid w:val="00F57AAB"/>
    <w:rsid w:val="00F57B8D"/>
    <w:rsid w:val="00F6028A"/>
    <w:rsid w:val="00F6150C"/>
    <w:rsid w:val="00F62581"/>
    <w:rsid w:val="00F62E8F"/>
    <w:rsid w:val="00F636E9"/>
    <w:rsid w:val="00F67518"/>
    <w:rsid w:val="00F675BE"/>
    <w:rsid w:val="00F718EB"/>
    <w:rsid w:val="00F72781"/>
    <w:rsid w:val="00F73739"/>
    <w:rsid w:val="00F75AB0"/>
    <w:rsid w:val="00F77150"/>
    <w:rsid w:val="00F82438"/>
    <w:rsid w:val="00F842E1"/>
    <w:rsid w:val="00F85158"/>
    <w:rsid w:val="00F8797F"/>
    <w:rsid w:val="00F9195D"/>
    <w:rsid w:val="00F91A2C"/>
    <w:rsid w:val="00F9362F"/>
    <w:rsid w:val="00F95932"/>
    <w:rsid w:val="00FA2853"/>
    <w:rsid w:val="00FA33AB"/>
    <w:rsid w:val="00FA56B3"/>
    <w:rsid w:val="00FA6DBB"/>
    <w:rsid w:val="00FB073A"/>
    <w:rsid w:val="00FB0AE4"/>
    <w:rsid w:val="00FB0C68"/>
    <w:rsid w:val="00FB1CDF"/>
    <w:rsid w:val="00FC1CE1"/>
    <w:rsid w:val="00FC390D"/>
    <w:rsid w:val="00FC3E75"/>
    <w:rsid w:val="00FC5826"/>
    <w:rsid w:val="00FD3133"/>
    <w:rsid w:val="00FD349A"/>
    <w:rsid w:val="00FD4872"/>
    <w:rsid w:val="00FD48A6"/>
    <w:rsid w:val="00FD4E4C"/>
    <w:rsid w:val="00FD6BBA"/>
    <w:rsid w:val="00FE0848"/>
    <w:rsid w:val="00FE4BE3"/>
    <w:rsid w:val="00FE670B"/>
    <w:rsid w:val="00FE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D6CE5"/>
  <w14:defaultImageDpi w14:val="0"/>
  <w15:docId w15:val="{351D7115-37B4-4F74-A24E-9CF59C6D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20416"/>
    <w:rPr>
      <w:noProof/>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0416"/>
    <w:rPr>
      <w:rFonts w:ascii="Times New Roman" w:hAnsi="Times New Roman" w:cs="Times New Roman"/>
      <w:color w:val="0000FF"/>
      <w:u w:val="single"/>
    </w:rPr>
  </w:style>
  <w:style w:type="paragraph" w:styleId="Ttulo">
    <w:name w:val="Title"/>
    <w:basedOn w:val="Normal"/>
    <w:link w:val="TtuloCar"/>
    <w:uiPriority w:val="10"/>
    <w:qFormat/>
    <w:rsid w:val="00320416"/>
    <w:pPr>
      <w:jc w:val="center"/>
    </w:pPr>
    <w:rPr>
      <w:rFonts w:ascii="Tahoma" w:eastAsia="PMingLiU" w:hAnsi="Tahoma"/>
      <w:sz w:val="36"/>
      <w:szCs w:val="20"/>
    </w:rPr>
  </w:style>
  <w:style w:type="character" w:customStyle="1" w:styleId="TtuloCar">
    <w:name w:val="Título Car"/>
    <w:basedOn w:val="Fuentedeprrafopredeter"/>
    <w:link w:val="Ttulo"/>
    <w:uiPriority w:val="10"/>
    <w:locked/>
    <w:rsid w:val="00320416"/>
    <w:rPr>
      <w:rFonts w:ascii="Tahoma" w:eastAsia="PMingLiU" w:hAnsi="Tahoma" w:cs="Times New Roman"/>
      <w:sz w:val="36"/>
    </w:rPr>
  </w:style>
  <w:style w:type="paragraph" w:styleId="Textoindependiente">
    <w:name w:val="Body Text"/>
    <w:basedOn w:val="Normal"/>
    <w:link w:val="TextoindependienteCar"/>
    <w:uiPriority w:val="99"/>
    <w:unhideWhenUsed/>
    <w:rsid w:val="00320416"/>
    <w:pPr>
      <w:spacing w:after="120"/>
    </w:pPr>
    <w:rPr>
      <w:szCs w:val="20"/>
    </w:rPr>
  </w:style>
  <w:style w:type="character" w:customStyle="1" w:styleId="TextoindependienteCar">
    <w:name w:val="Texto independiente Car"/>
    <w:basedOn w:val="Fuentedeprrafopredeter"/>
    <w:link w:val="Textoindependiente"/>
    <w:uiPriority w:val="99"/>
    <w:locked/>
    <w:rsid w:val="00320416"/>
    <w:rPr>
      <w:rFonts w:cs="Times New Roman"/>
      <w:sz w:val="24"/>
    </w:rPr>
  </w:style>
  <w:style w:type="paragraph" w:styleId="Textoindependiente2">
    <w:name w:val="Body Text 2"/>
    <w:basedOn w:val="Normal"/>
    <w:link w:val="Textoindependiente2Car"/>
    <w:uiPriority w:val="99"/>
    <w:unhideWhenUsed/>
    <w:rsid w:val="00320416"/>
    <w:pPr>
      <w:spacing w:after="120" w:line="480" w:lineRule="auto"/>
    </w:pPr>
    <w:rPr>
      <w:szCs w:val="20"/>
    </w:rPr>
  </w:style>
  <w:style w:type="character" w:customStyle="1" w:styleId="Textoindependiente2Car">
    <w:name w:val="Texto independiente 2 Car"/>
    <w:basedOn w:val="Fuentedeprrafopredeter"/>
    <w:link w:val="Textoindependiente2"/>
    <w:uiPriority w:val="99"/>
    <w:locked/>
    <w:rsid w:val="00320416"/>
    <w:rPr>
      <w:rFonts w:cs="Times New Roman"/>
      <w:sz w:val="24"/>
    </w:rPr>
  </w:style>
  <w:style w:type="paragraph" w:styleId="Prrafodelista">
    <w:name w:val="List Paragraph"/>
    <w:basedOn w:val="Normal"/>
    <w:uiPriority w:val="34"/>
    <w:qFormat/>
    <w:rsid w:val="00320416"/>
    <w:pPr>
      <w:ind w:left="720"/>
      <w:contextualSpacing/>
    </w:pPr>
  </w:style>
  <w:style w:type="character" w:customStyle="1" w:styleId="skypepnhmark1">
    <w:name w:val="skype_pnh_mark1"/>
    <w:uiPriority w:val="99"/>
    <w:rsid w:val="00320416"/>
    <w:rPr>
      <w:vanish/>
    </w:rPr>
  </w:style>
  <w:style w:type="character" w:customStyle="1" w:styleId="skypepnhcontainer">
    <w:name w:val="skype_pnh_container"/>
    <w:rsid w:val="00320416"/>
  </w:style>
  <w:style w:type="character" w:customStyle="1" w:styleId="skypepnhtextspan">
    <w:name w:val="skype_pnh_text_span"/>
    <w:rsid w:val="00320416"/>
  </w:style>
  <w:style w:type="character" w:customStyle="1" w:styleId="skypepnhrightspan">
    <w:name w:val="skype_pnh_right_span"/>
    <w:rsid w:val="00320416"/>
  </w:style>
  <w:style w:type="paragraph" w:styleId="Encabezado">
    <w:name w:val="header"/>
    <w:aliases w:val="Header (Do Not Use)"/>
    <w:basedOn w:val="Normal"/>
    <w:link w:val="EncabezadoCar"/>
    <w:uiPriority w:val="99"/>
    <w:rsid w:val="0045411E"/>
    <w:pPr>
      <w:tabs>
        <w:tab w:val="center" w:pos="4680"/>
        <w:tab w:val="right" w:pos="9360"/>
      </w:tabs>
    </w:pPr>
  </w:style>
  <w:style w:type="character" w:customStyle="1" w:styleId="EncabezadoCar">
    <w:name w:val="Encabezado Car"/>
    <w:aliases w:val="Header (Do Not Use) Car"/>
    <w:basedOn w:val="Fuentedeprrafopredeter"/>
    <w:link w:val="Encabezado"/>
    <w:uiPriority w:val="99"/>
    <w:locked/>
    <w:rsid w:val="0045411E"/>
    <w:rPr>
      <w:rFonts w:cs="Times New Roman"/>
      <w:sz w:val="24"/>
      <w:szCs w:val="24"/>
    </w:rPr>
  </w:style>
  <w:style w:type="paragraph" w:styleId="Piedepgina">
    <w:name w:val="footer"/>
    <w:basedOn w:val="Normal"/>
    <w:link w:val="PiedepginaCar"/>
    <w:uiPriority w:val="99"/>
    <w:rsid w:val="0045411E"/>
    <w:pPr>
      <w:tabs>
        <w:tab w:val="center" w:pos="4680"/>
        <w:tab w:val="right" w:pos="9360"/>
      </w:tabs>
    </w:pPr>
  </w:style>
  <w:style w:type="character" w:customStyle="1" w:styleId="PiedepginaCar">
    <w:name w:val="Pie de página Car"/>
    <w:basedOn w:val="Fuentedeprrafopredeter"/>
    <w:link w:val="Piedepgina"/>
    <w:uiPriority w:val="99"/>
    <w:locked/>
    <w:rsid w:val="0045411E"/>
    <w:rPr>
      <w:rFonts w:cs="Times New Roman"/>
      <w:sz w:val="24"/>
      <w:szCs w:val="24"/>
    </w:rPr>
  </w:style>
  <w:style w:type="paragraph" w:styleId="Textodeglobo">
    <w:name w:val="Balloon Text"/>
    <w:basedOn w:val="Normal"/>
    <w:link w:val="TextodegloboCar"/>
    <w:rsid w:val="00856F19"/>
    <w:rPr>
      <w:rFonts w:ascii="Tahoma" w:hAnsi="Tahoma" w:cs="Tahoma"/>
      <w:sz w:val="16"/>
      <w:szCs w:val="16"/>
    </w:rPr>
  </w:style>
  <w:style w:type="character" w:customStyle="1" w:styleId="TextodegloboCar">
    <w:name w:val="Texto de globo Car"/>
    <w:basedOn w:val="Fuentedeprrafopredeter"/>
    <w:link w:val="Textodeglobo"/>
    <w:rsid w:val="00856F19"/>
    <w:rPr>
      <w:rFonts w:ascii="Tahoma" w:hAnsi="Tahoma" w:cs="Tahoma"/>
      <w:sz w:val="16"/>
      <w:szCs w:val="16"/>
    </w:rPr>
  </w:style>
  <w:style w:type="table" w:styleId="Tablaconcuadrcula">
    <w:name w:val="Table Grid"/>
    <w:basedOn w:val="Tablanormal"/>
    <w:uiPriority w:val="59"/>
    <w:rsid w:val="005878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6EC6"/>
    <w:pPr>
      <w:spacing w:before="100" w:beforeAutospacing="1" w:after="100" w:afterAutospacing="1"/>
    </w:pPr>
    <w:rPr>
      <w:noProof w:val="0"/>
      <w:lang w:eastAsia="es-ES"/>
    </w:rPr>
  </w:style>
  <w:style w:type="character" w:customStyle="1" w:styleId="longtext1">
    <w:name w:val="long_text1"/>
    <w:basedOn w:val="Fuentedeprrafopredeter"/>
    <w:rsid w:val="00566EC6"/>
    <w:rPr>
      <w:sz w:val="16"/>
      <w:szCs w:val="16"/>
    </w:rPr>
  </w:style>
  <w:style w:type="paragraph" w:customStyle="1" w:styleId="msolistparagraph0">
    <w:name w:val="msolistparagraph"/>
    <w:basedOn w:val="Normal"/>
    <w:rsid w:val="00E303A6"/>
    <w:pPr>
      <w:ind w:left="720"/>
    </w:pPr>
    <w:rPr>
      <w:noProof w:val="0"/>
      <w:lang w:val="en-US"/>
    </w:rPr>
  </w:style>
  <w:style w:type="paragraph" w:customStyle="1" w:styleId="Default">
    <w:name w:val="Default"/>
    <w:rsid w:val="002024A5"/>
    <w:pPr>
      <w:autoSpaceDE w:val="0"/>
      <w:autoSpaceDN w:val="0"/>
      <w:adjustRightInd w:val="0"/>
    </w:pPr>
    <w:rPr>
      <w:rFonts w:ascii="Arial" w:eastAsia="PMingLiU"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22876">
      <w:bodyDiv w:val="1"/>
      <w:marLeft w:val="0"/>
      <w:marRight w:val="0"/>
      <w:marTop w:val="0"/>
      <w:marBottom w:val="0"/>
      <w:divBdr>
        <w:top w:val="none" w:sz="0" w:space="0" w:color="auto"/>
        <w:left w:val="none" w:sz="0" w:space="0" w:color="auto"/>
        <w:bottom w:val="none" w:sz="0" w:space="0" w:color="auto"/>
        <w:right w:val="none" w:sz="0" w:space="0" w:color="auto"/>
      </w:divBdr>
    </w:div>
    <w:div w:id="1915818749">
      <w:marLeft w:val="0"/>
      <w:marRight w:val="0"/>
      <w:marTop w:val="0"/>
      <w:marBottom w:val="0"/>
      <w:divBdr>
        <w:top w:val="none" w:sz="0" w:space="0" w:color="auto"/>
        <w:left w:val="none" w:sz="0" w:space="0" w:color="auto"/>
        <w:bottom w:val="none" w:sz="0" w:space="0" w:color="auto"/>
        <w:right w:val="none" w:sz="0" w:space="0" w:color="auto"/>
      </w:divBdr>
    </w:div>
    <w:div w:id="1915818750">
      <w:marLeft w:val="0"/>
      <w:marRight w:val="0"/>
      <w:marTop w:val="0"/>
      <w:marBottom w:val="0"/>
      <w:divBdr>
        <w:top w:val="none" w:sz="0" w:space="0" w:color="auto"/>
        <w:left w:val="none" w:sz="0" w:space="0" w:color="auto"/>
        <w:bottom w:val="none" w:sz="0" w:space="0" w:color="auto"/>
        <w:right w:val="none" w:sz="0" w:space="0" w:color="auto"/>
      </w:divBdr>
    </w:div>
    <w:div w:id="1915818751">
      <w:marLeft w:val="0"/>
      <w:marRight w:val="0"/>
      <w:marTop w:val="0"/>
      <w:marBottom w:val="0"/>
      <w:divBdr>
        <w:top w:val="none" w:sz="0" w:space="0" w:color="auto"/>
        <w:left w:val="none" w:sz="0" w:space="0" w:color="auto"/>
        <w:bottom w:val="none" w:sz="0" w:space="0" w:color="auto"/>
        <w:right w:val="none" w:sz="0" w:space="0" w:color="auto"/>
      </w:divBdr>
    </w:div>
    <w:div w:id="1915818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RS\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83BED-FA43-40E8-B3E1-8E9EBFBC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Template>
  <TotalTime>451</TotalTime>
  <Pages>15</Pages>
  <Words>5357</Words>
  <Characters>29466</Characters>
  <Application>Microsoft Office Word</Application>
  <DocSecurity>0</DocSecurity>
  <Lines>245</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ITIM Associates (Pvt.) Ltd</Company>
  <LinksUpToDate>false</LinksUpToDate>
  <CharactersWithSpaces>34754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mamerson</dc:creator>
  <cp:lastModifiedBy>JosepPC17</cp:lastModifiedBy>
  <cp:revision>315</cp:revision>
  <cp:lastPrinted>2017-04-03T11:15:00Z</cp:lastPrinted>
  <dcterms:created xsi:type="dcterms:W3CDTF">2013-07-24T06:43:00Z</dcterms:created>
  <dcterms:modified xsi:type="dcterms:W3CDTF">2017-04-03T11:15:00Z</dcterms:modified>
</cp:coreProperties>
</file>